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9079" w14:textId="77777777" w:rsidR="00BC3C09" w:rsidRDefault="00BC3C09" w:rsidP="0093565C">
      <w:pPr>
        <w:rPr>
          <w:sz w:val="24"/>
          <w:szCs w:val="24"/>
        </w:rPr>
      </w:pPr>
    </w:p>
    <w:p w14:paraId="21CAE2AD" w14:textId="5FA50933" w:rsidR="007E0CE5" w:rsidRDefault="003E5686" w:rsidP="00740BA2">
      <w:pPr>
        <w:rPr>
          <w:sz w:val="24"/>
          <w:szCs w:val="24"/>
        </w:rPr>
      </w:pPr>
      <w:r>
        <w:rPr>
          <w:sz w:val="24"/>
          <w:szCs w:val="24"/>
        </w:rPr>
        <w:t>September 16</w:t>
      </w:r>
      <w:r w:rsidR="00927390">
        <w:rPr>
          <w:sz w:val="24"/>
          <w:szCs w:val="24"/>
        </w:rPr>
        <w:t>,</w:t>
      </w:r>
      <w:r w:rsidR="007E0CE5">
        <w:rPr>
          <w:sz w:val="24"/>
          <w:szCs w:val="24"/>
        </w:rPr>
        <w:t xml:space="preserve"> 2022</w:t>
      </w:r>
    </w:p>
    <w:p w14:paraId="257697C3" w14:textId="77777777" w:rsidR="007E0CE5" w:rsidRDefault="007E0CE5" w:rsidP="00740BA2">
      <w:pPr>
        <w:rPr>
          <w:sz w:val="24"/>
          <w:szCs w:val="24"/>
        </w:rPr>
      </w:pPr>
    </w:p>
    <w:p w14:paraId="56DB9317" w14:textId="77777777" w:rsidR="007E0CE5" w:rsidRDefault="007E0CE5" w:rsidP="00740BA2">
      <w:pPr>
        <w:rPr>
          <w:sz w:val="24"/>
          <w:szCs w:val="24"/>
        </w:rPr>
      </w:pPr>
    </w:p>
    <w:p w14:paraId="54032270" w14:textId="77777777" w:rsidR="007E0CE5" w:rsidRDefault="007E0CE5" w:rsidP="00740BA2">
      <w:pPr>
        <w:rPr>
          <w:sz w:val="24"/>
          <w:szCs w:val="24"/>
        </w:rPr>
      </w:pPr>
      <w:r>
        <w:rPr>
          <w:sz w:val="24"/>
          <w:szCs w:val="24"/>
        </w:rPr>
        <w:t xml:space="preserve">Dear Water Department Customer, </w:t>
      </w:r>
    </w:p>
    <w:p w14:paraId="7FE5342F" w14:textId="77777777" w:rsidR="007E0CE5" w:rsidRDefault="007E0CE5" w:rsidP="00740BA2">
      <w:pPr>
        <w:rPr>
          <w:sz w:val="24"/>
          <w:szCs w:val="24"/>
        </w:rPr>
      </w:pPr>
    </w:p>
    <w:p w14:paraId="18150D4A" w14:textId="6F7F9368" w:rsidR="003E5686" w:rsidRDefault="00280062" w:rsidP="003E5686">
      <w:pPr>
        <w:rPr>
          <w:sz w:val="24"/>
          <w:szCs w:val="24"/>
        </w:rPr>
      </w:pPr>
      <w:r>
        <w:rPr>
          <w:sz w:val="24"/>
          <w:szCs w:val="24"/>
        </w:rPr>
        <w:t xml:space="preserve">I’m writing to provide you </w:t>
      </w:r>
      <w:r w:rsidR="003E5686">
        <w:rPr>
          <w:sz w:val="24"/>
          <w:szCs w:val="24"/>
        </w:rPr>
        <w:t>an update on the road closure at 25</w:t>
      </w:r>
      <w:r w:rsidR="003E5686" w:rsidRPr="00244DF7">
        <w:rPr>
          <w:sz w:val="24"/>
          <w:szCs w:val="24"/>
          <w:vertAlign w:val="superscript"/>
        </w:rPr>
        <w:t>th</w:t>
      </w:r>
      <w:r w:rsidR="003E5686">
        <w:rPr>
          <w:sz w:val="24"/>
          <w:szCs w:val="24"/>
        </w:rPr>
        <w:t xml:space="preserve"> and Tasker Streets. Starting the week of September 19</w:t>
      </w:r>
      <w:r w:rsidR="003E5686" w:rsidRPr="00244DF7">
        <w:rPr>
          <w:sz w:val="24"/>
          <w:szCs w:val="24"/>
          <w:vertAlign w:val="superscript"/>
        </w:rPr>
        <w:t>th</w:t>
      </w:r>
      <w:r w:rsidR="003E5686">
        <w:rPr>
          <w:sz w:val="24"/>
          <w:szCs w:val="24"/>
        </w:rPr>
        <w:t>, Carusone Construction will mobilize and begin replacing the water main and sewer along Tasker Street from 25</w:t>
      </w:r>
      <w:r w:rsidR="003E5686" w:rsidRPr="00244DF7">
        <w:rPr>
          <w:sz w:val="24"/>
          <w:szCs w:val="24"/>
          <w:vertAlign w:val="superscript"/>
        </w:rPr>
        <w:t>th</w:t>
      </w:r>
      <w:r w:rsidR="003E5686">
        <w:rPr>
          <w:sz w:val="24"/>
          <w:szCs w:val="24"/>
        </w:rPr>
        <w:t xml:space="preserve"> to 26</w:t>
      </w:r>
      <w:r w:rsidR="003E5686" w:rsidRPr="00244DF7">
        <w:rPr>
          <w:sz w:val="24"/>
          <w:szCs w:val="24"/>
          <w:vertAlign w:val="superscript"/>
        </w:rPr>
        <w:t>th</w:t>
      </w:r>
      <w:r w:rsidR="003E5686">
        <w:rPr>
          <w:sz w:val="24"/>
          <w:szCs w:val="24"/>
        </w:rPr>
        <w:t xml:space="preserve"> Streets. This work is expected to last approximately 3 months, and will require the roadway to stay closed during this time. </w:t>
      </w:r>
    </w:p>
    <w:p w14:paraId="0C46DF2A" w14:textId="395E024A" w:rsidR="00864CA1" w:rsidRDefault="00864CA1" w:rsidP="003E5686">
      <w:pPr>
        <w:rPr>
          <w:sz w:val="24"/>
          <w:szCs w:val="24"/>
        </w:rPr>
      </w:pPr>
    </w:p>
    <w:p w14:paraId="668A9AD6" w14:textId="7EA2B1FF" w:rsidR="00864CA1" w:rsidRDefault="00864CA1" w:rsidP="003E5686">
      <w:pPr>
        <w:rPr>
          <w:sz w:val="24"/>
          <w:szCs w:val="24"/>
        </w:rPr>
      </w:pPr>
      <w:r>
        <w:rPr>
          <w:sz w:val="24"/>
          <w:szCs w:val="24"/>
        </w:rPr>
        <w:t xml:space="preserve">A construction letter from PWD will also be mailed out shortly, and you will receive that with some additional information regarding work hours, trash collection and contact information for the inspector who will be assigned to this project. </w:t>
      </w:r>
    </w:p>
    <w:p w14:paraId="2F6EADF2" w14:textId="77777777" w:rsidR="003E5686" w:rsidRDefault="003E5686" w:rsidP="003E5686">
      <w:pPr>
        <w:rPr>
          <w:sz w:val="24"/>
          <w:szCs w:val="24"/>
        </w:rPr>
      </w:pPr>
    </w:p>
    <w:p w14:paraId="3BD3AA9B" w14:textId="13018525" w:rsidR="00CF409D" w:rsidRDefault="003E5686" w:rsidP="003E5686">
      <w:pPr>
        <w:rPr>
          <w:sz w:val="24"/>
          <w:szCs w:val="24"/>
        </w:rPr>
      </w:pPr>
      <w:r>
        <w:rPr>
          <w:sz w:val="24"/>
          <w:szCs w:val="24"/>
        </w:rPr>
        <w:t xml:space="preserve">Last month, PWD held a community meeting, and we committed to hosting a virtual meeting once a month until this work is complete, and we look forward to you joining us at our next meeting on September </w:t>
      </w:r>
      <w:r w:rsidR="002B554D">
        <w:rPr>
          <w:sz w:val="24"/>
          <w:szCs w:val="24"/>
        </w:rPr>
        <w:t>29</w:t>
      </w:r>
      <w:r w:rsidRPr="00244DF7">
        <w:rPr>
          <w:sz w:val="24"/>
          <w:szCs w:val="24"/>
          <w:vertAlign w:val="superscript"/>
        </w:rPr>
        <w:t>th</w:t>
      </w:r>
      <w:r>
        <w:rPr>
          <w:sz w:val="24"/>
          <w:szCs w:val="24"/>
        </w:rPr>
        <w:t xml:space="preserve">, </w:t>
      </w:r>
      <w:r w:rsidR="00244DF7">
        <w:rPr>
          <w:sz w:val="24"/>
          <w:szCs w:val="24"/>
        </w:rPr>
        <w:t xml:space="preserve">at 6:30 PM. The flyer you received has the information you will need to join this meeting. Please attend if you have any questions or concerns you would like to bring to our attention, and we will do our best to address any of the issues you bring to our attention.  </w:t>
      </w:r>
    </w:p>
    <w:p w14:paraId="4EBBBEC9" w14:textId="762AB2D9" w:rsidR="00CF409D" w:rsidRDefault="00CF409D" w:rsidP="00DD28A4">
      <w:pPr>
        <w:rPr>
          <w:sz w:val="24"/>
          <w:szCs w:val="24"/>
        </w:rPr>
      </w:pPr>
    </w:p>
    <w:p w14:paraId="5F1C2272" w14:textId="18F7A4F2" w:rsidR="00CF409D" w:rsidRDefault="00244DF7" w:rsidP="00DD28A4">
      <w:pPr>
        <w:rPr>
          <w:sz w:val="24"/>
          <w:szCs w:val="24"/>
        </w:rPr>
      </w:pPr>
      <w:r>
        <w:rPr>
          <w:sz w:val="24"/>
          <w:szCs w:val="24"/>
        </w:rPr>
        <w:t>You may always reach me via email as well should you not be able to attend the meeting, or if you have any questions you’d like addressed before we meet</w:t>
      </w:r>
      <w:r w:rsidR="00864CA1">
        <w:rPr>
          <w:sz w:val="24"/>
          <w:szCs w:val="24"/>
        </w:rPr>
        <w:t>. I can be reached</w:t>
      </w:r>
      <w:r>
        <w:rPr>
          <w:sz w:val="24"/>
          <w:szCs w:val="24"/>
        </w:rPr>
        <w:t xml:space="preserve"> at John.DiGiulio@phila.go</w:t>
      </w:r>
      <w:r w:rsidR="00864CA1">
        <w:rPr>
          <w:sz w:val="24"/>
          <w:szCs w:val="24"/>
        </w:rPr>
        <w:t>v.</w:t>
      </w:r>
    </w:p>
    <w:p w14:paraId="7E1A7F0D" w14:textId="2BCE8A71" w:rsidR="00927390" w:rsidRDefault="00927390" w:rsidP="00DD28A4">
      <w:pPr>
        <w:rPr>
          <w:sz w:val="24"/>
          <w:szCs w:val="24"/>
        </w:rPr>
      </w:pPr>
    </w:p>
    <w:p w14:paraId="2DA1E86B" w14:textId="6D3E5B34" w:rsidR="00927390" w:rsidRDefault="00927390" w:rsidP="00DD28A4">
      <w:pPr>
        <w:rPr>
          <w:sz w:val="24"/>
          <w:szCs w:val="24"/>
        </w:rPr>
      </w:pPr>
      <w:r>
        <w:rPr>
          <w:sz w:val="24"/>
          <w:szCs w:val="24"/>
        </w:rPr>
        <w:t xml:space="preserve">PWD appreciates your patience and understanding while we work to make sure the infrastructure on your block is replaced and functioning properly. </w:t>
      </w:r>
    </w:p>
    <w:p w14:paraId="0C3DD2D4" w14:textId="77777777" w:rsidR="00927390" w:rsidRDefault="00927390" w:rsidP="00DD28A4">
      <w:pPr>
        <w:rPr>
          <w:sz w:val="24"/>
          <w:szCs w:val="24"/>
        </w:rPr>
      </w:pPr>
    </w:p>
    <w:p w14:paraId="2418EE00" w14:textId="2DCA3865" w:rsidR="00BE67C9" w:rsidRDefault="00BE67C9" w:rsidP="00DD28A4">
      <w:pPr>
        <w:rPr>
          <w:sz w:val="24"/>
          <w:szCs w:val="24"/>
        </w:rPr>
      </w:pPr>
      <w:r>
        <w:rPr>
          <w:sz w:val="24"/>
          <w:szCs w:val="24"/>
        </w:rPr>
        <w:t xml:space="preserve">Sincerely, </w:t>
      </w:r>
    </w:p>
    <w:p w14:paraId="5D82E7D8" w14:textId="41E23E94" w:rsidR="00C50516" w:rsidRDefault="00C50516" w:rsidP="00740BA2">
      <w:pPr>
        <w:rPr>
          <w:sz w:val="24"/>
          <w:szCs w:val="24"/>
        </w:rPr>
      </w:pPr>
    </w:p>
    <w:p w14:paraId="1F80EFB3" w14:textId="3078687D" w:rsidR="00C50516" w:rsidRDefault="00C50516" w:rsidP="00740BA2">
      <w:pPr>
        <w:rPr>
          <w:sz w:val="24"/>
          <w:szCs w:val="24"/>
        </w:rPr>
      </w:pPr>
    </w:p>
    <w:p w14:paraId="164D61AC" w14:textId="2E602EDF" w:rsidR="00C50516" w:rsidRDefault="00C50516" w:rsidP="00740BA2">
      <w:pPr>
        <w:rPr>
          <w:sz w:val="24"/>
          <w:szCs w:val="24"/>
        </w:rPr>
      </w:pPr>
    </w:p>
    <w:p w14:paraId="3AF2F0D0" w14:textId="150D2033" w:rsidR="00C50516" w:rsidRDefault="00C50516" w:rsidP="00740BA2">
      <w:pPr>
        <w:rPr>
          <w:sz w:val="24"/>
          <w:szCs w:val="24"/>
        </w:rPr>
      </w:pPr>
    </w:p>
    <w:p w14:paraId="339906B1" w14:textId="3244A1D6" w:rsidR="00C50516" w:rsidRDefault="00C50516" w:rsidP="00740BA2">
      <w:pPr>
        <w:rPr>
          <w:sz w:val="24"/>
          <w:szCs w:val="24"/>
        </w:rPr>
      </w:pPr>
      <w:r>
        <w:rPr>
          <w:sz w:val="24"/>
          <w:szCs w:val="24"/>
        </w:rPr>
        <w:t>John DiGiulio</w:t>
      </w:r>
    </w:p>
    <w:p w14:paraId="0E015135" w14:textId="73517C72" w:rsidR="00C50516" w:rsidRDefault="00C50516" w:rsidP="00740BA2">
      <w:pPr>
        <w:rPr>
          <w:sz w:val="24"/>
          <w:szCs w:val="24"/>
        </w:rPr>
      </w:pPr>
      <w:r>
        <w:rPr>
          <w:sz w:val="24"/>
          <w:szCs w:val="24"/>
        </w:rPr>
        <w:t>Community Relations Manager</w:t>
      </w:r>
    </w:p>
    <w:p w14:paraId="18201209" w14:textId="6C409563" w:rsidR="00C50516" w:rsidRDefault="00C50516" w:rsidP="00740BA2">
      <w:pPr>
        <w:rPr>
          <w:sz w:val="24"/>
          <w:szCs w:val="24"/>
        </w:rPr>
      </w:pPr>
      <w:r>
        <w:rPr>
          <w:sz w:val="24"/>
          <w:szCs w:val="24"/>
        </w:rPr>
        <w:t>Philadelphia Water Department</w:t>
      </w:r>
    </w:p>
    <w:p w14:paraId="6CBB8493" w14:textId="414B8BC4" w:rsidR="00665BCF" w:rsidRPr="00014400" w:rsidRDefault="00C50516" w:rsidP="00665BCF">
      <w:pPr>
        <w:contextualSpacing/>
        <w:rPr>
          <w:sz w:val="22"/>
          <w:szCs w:val="22"/>
        </w:rPr>
      </w:pPr>
      <w:r>
        <w:rPr>
          <w:sz w:val="24"/>
          <w:szCs w:val="24"/>
        </w:rPr>
        <w:t>John.DiGiulio@phila.go</w:t>
      </w:r>
      <w:r w:rsidR="00BE67C9">
        <w:rPr>
          <w:sz w:val="24"/>
          <w:szCs w:val="24"/>
        </w:rPr>
        <w:t>v</w:t>
      </w:r>
    </w:p>
    <w:sectPr w:rsidR="00665BCF" w:rsidRPr="00014400" w:rsidSect="0093565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634"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0BC5" w14:textId="77777777" w:rsidR="008C2597" w:rsidRDefault="008C2597" w:rsidP="00914030">
      <w:r>
        <w:separator/>
      </w:r>
    </w:p>
  </w:endnote>
  <w:endnote w:type="continuationSeparator" w:id="0">
    <w:p w14:paraId="3F7D79CC" w14:textId="77777777" w:rsidR="008C2597" w:rsidRDefault="008C2597" w:rsidP="0091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6845" w14:textId="77777777" w:rsidR="00630FC3" w:rsidRDefault="00630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CF2C" w14:textId="77777777" w:rsidR="00624861" w:rsidRPr="00954DD1" w:rsidRDefault="00C46D23" w:rsidP="00F80ED4">
    <w:pPr>
      <w:spacing w:line="360" w:lineRule="auto"/>
      <w:jc w:val="center"/>
      <w:rPr>
        <w:rFonts w:asciiTheme="minorHAnsi" w:hAnsiTheme="minorHAnsi" w:cstheme="minorHAnsi"/>
        <w:color w:val="4F81BD" w:themeColor="accent1"/>
      </w:rPr>
    </w:pPr>
    <w:r>
      <w:rPr>
        <w:rFonts w:asciiTheme="minorHAnsi" w:hAnsiTheme="minorHAnsi" w:cstheme="minorHAnsi"/>
        <w:noProof/>
        <w:color w:val="4F81BD" w:themeColor="accent1"/>
      </w:rPr>
      <w:drawing>
        <wp:anchor distT="0" distB="0" distL="114300" distR="114300" simplePos="0" relativeHeight="251658240" behindDoc="1" locked="0" layoutInCell="1" allowOverlap="1" wp14:anchorId="06A749A2" wp14:editId="5AC07C67">
          <wp:simplePos x="0" y="0"/>
          <wp:positionH relativeFrom="page">
            <wp:align>center</wp:align>
          </wp:positionH>
          <wp:positionV relativeFrom="bottomMargin">
            <wp:align>center</wp:align>
          </wp:positionV>
          <wp:extent cx="4974336" cy="374904"/>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Outl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4336" cy="37490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BB61" w14:textId="77777777" w:rsidR="005D4D34" w:rsidRDefault="005D4D34">
    <w:pPr>
      <w:pStyle w:val="Footer"/>
    </w:pPr>
    <w:r>
      <w:rPr>
        <w:rFonts w:asciiTheme="minorHAnsi" w:hAnsiTheme="minorHAnsi" w:cstheme="minorHAnsi"/>
        <w:noProof/>
        <w:color w:val="4F81BD" w:themeColor="accent1"/>
      </w:rPr>
      <w:drawing>
        <wp:anchor distT="0" distB="0" distL="114300" distR="114300" simplePos="0" relativeHeight="251657216" behindDoc="1" locked="0" layoutInCell="1" allowOverlap="1" wp14:anchorId="61052055" wp14:editId="1CB63EE3">
          <wp:simplePos x="914400" y="9505950"/>
          <wp:positionH relativeFrom="page">
            <wp:align>center</wp:align>
          </wp:positionH>
          <wp:positionV relativeFrom="bottomMargin">
            <wp:align>center</wp:align>
          </wp:positionV>
          <wp:extent cx="4974336" cy="374904"/>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2Outlin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4336" cy="3749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9162" w14:textId="77777777" w:rsidR="008C2597" w:rsidRDefault="008C2597" w:rsidP="00914030">
      <w:r>
        <w:separator/>
      </w:r>
    </w:p>
  </w:footnote>
  <w:footnote w:type="continuationSeparator" w:id="0">
    <w:p w14:paraId="4154BB07" w14:textId="77777777" w:rsidR="008C2597" w:rsidRDefault="008C2597" w:rsidP="0091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5A5E" w14:textId="77777777" w:rsidR="00630FC3" w:rsidRDefault="00630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AFBC" w14:textId="77777777" w:rsidR="00624861" w:rsidRDefault="00624861" w:rsidP="00436F50">
    <w:pPr>
      <w:pStyle w:val="Header"/>
      <w:tabs>
        <w:tab w:val="clear" w:pos="9360"/>
        <w:tab w:val="right" w:pos="10800"/>
      </w:tabs>
      <w:ind w:left="-720" w:right="-720" w:hanging="720"/>
      <w:rPr>
        <w:rFonts w:ascii="Swis721 BT" w:hAnsi="Swis721 BT"/>
        <w:color w:val="4F81BD" w:themeColor="accent1"/>
      </w:rPr>
    </w:pPr>
    <w:r>
      <w:rPr>
        <w:rFonts w:ascii="Swis721 BT" w:hAnsi="Swis721 BT"/>
        <w:color w:val="4F81BD" w:themeColor="accent1"/>
      </w:rPr>
      <w:tab/>
    </w:r>
  </w:p>
  <w:p w14:paraId="28977B17" w14:textId="77777777" w:rsidR="00624861" w:rsidRPr="00954DD1" w:rsidRDefault="00624861" w:rsidP="002473B0">
    <w:pPr>
      <w:pStyle w:val="Header"/>
      <w:jc w:val="center"/>
      <w:rPr>
        <w:rFonts w:asciiTheme="minorHAnsi" w:hAnsiTheme="minorHAnsi" w:cstheme="minorHAnsi"/>
        <w:color w:val="4F81BD" w:themeColor="accent1"/>
      </w:rPr>
    </w:pPr>
  </w:p>
  <w:p w14:paraId="5659F93F" w14:textId="77777777" w:rsidR="00624861" w:rsidRPr="004B0654" w:rsidRDefault="00624861" w:rsidP="00436F50">
    <w:pPr>
      <w:pStyle w:val="Header"/>
      <w:tabs>
        <w:tab w:val="left" w:pos="9360"/>
      </w:tabs>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E863" w14:textId="77777777" w:rsidR="00F12303" w:rsidRDefault="00F12303" w:rsidP="00F12303">
    <w:pPr>
      <w:rPr>
        <w:color w:val="0070C0"/>
      </w:rPr>
    </w:pPr>
    <w:r>
      <w:rPr>
        <w:rFonts w:ascii="Swis721 BT" w:hAnsi="Swis721 BT"/>
        <w:noProof/>
        <w:color w:val="4F81BD" w:themeColor="accent1"/>
      </w:rPr>
      <w:drawing>
        <wp:anchor distT="0" distB="0" distL="114300" distR="114300" simplePos="0" relativeHeight="251656192" behindDoc="1" locked="0" layoutInCell="1" allowOverlap="0" wp14:anchorId="2571703C" wp14:editId="0BEB6818">
          <wp:simplePos x="0" y="0"/>
          <wp:positionH relativeFrom="page">
            <wp:posOffset>2943225</wp:posOffset>
          </wp:positionH>
          <wp:positionV relativeFrom="paragraph">
            <wp:posOffset>5080</wp:posOffset>
          </wp:positionV>
          <wp:extent cx="1878330" cy="9067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_OneColor_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330" cy="906780"/>
                  </a:xfrm>
                  <a:prstGeom prst="rect">
                    <a:avLst/>
                  </a:prstGeom>
                </pic:spPr>
              </pic:pic>
            </a:graphicData>
          </a:graphic>
          <wp14:sizeRelH relativeFrom="margin">
            <wp14:pctWidth>0</wp14:pctWidth>
          </wp14:sizeRelH>
          <wp14:sizeRelV relativeFrom="margin">
            <wp14:pctHeight>0</wp14:pctHeight>
          </wp14:sizeRelV>
        </wp:anchor>
      </w:drawing>
    </w:r>
  </w:p>
  <w:p w14:paraId="492115ED" w14:textId="77777777" w:rsidR="00F12303" w:rsidRDefault="00F12303" w:rsidP="00F12303">
    <w:pPr>
      <w:rPr>
        <w:color w:val="0070C0"/>
      </w:rPr>
    </w:pPr>
  </w:p>
  <w:p w14:paraId="1552F786" w14:textId="77777777" w:rsidR="00F12303" w:rsidRDefault="00F12303" w:rsidP="00F12303">
    <w:pPr>
      <w:rPr>
        <w:color w:val="0070C0"/>
      </w:rPr>
    </w:pPr>
  </w:p>
  <w:p w14:paraId="2AEE7BAA" w14:textId="77777777" w:rsidR="00F12303" w:rsidRDefault="00F12303" w:rsidP="00F12303">
    <w:pPr>
      <w:rPr>
        <w:color w:val="0070C0"/>
      </w:rPr>
    </w:pPr>
  </w:p>
  <w:p w14:paraId="1A0AF423" w14:textId="77777777" w:rsidR="00F12303" w:rsidRDefault="00F12303" w:rsidP="00F12303">
    <w:pPr>
      <w:rPr>
        <w:color w:val="0070C0"/>
      </w:rPr>
    </w:pPr>
  </w:p>
  <w:p w14:paraId="3144B237" w14:textId="77777777" w:rsidR="00F12303" w:rsidRPr="00451DF6" w:rsidRDefault="00F12303" w:rsidP="00F12303">
    <w:pPr>
      <w:rPr>
        <w:color w:val="0070C0"/>
        <w:sz w:val="12"/>
      </w:rPr>
    </w:pPr>
  </w:p>
  <w:p w14:paraId="3375B71B" w14:textId="77777777" w:rsidR="00650B6C" w:rsidRDefault="00650B6C" w:rsidP="00F12303">
    <w:pPr>
      <w:jc w:val="center"/>
      <w:rPr>
        <w:color w:val="0070C0"/>
      </w:rPr>
    </w:pPr>
  </w:p>
  <w:p w14:paraId="45FE5974" w14:textId="77777777" w:rsidR="00F12303" w:rsidRPr="00710A46" w:rsidRDefault="007503C5" w:rsidP="00F12303">
    <w:pPr>
      <w:jc w:val="center"/>
      <w:rPr>
        <w:rFonts w:asciiTheme="minorHAnsi" w:hAnsiTheme="minorHAnsi" w:cstheme="minorHAnsi"/>
        <w:sz w:val="22"/>
        <w:szCs w:val="22"/>
      </w:rPr>
    </w:pPr>
    <w:r w:rsidRPr="00710A46">
      <w:rPr>
        <w:rFonts w:asciiTheme="minorHAnsi" w:hAnsiTheme="minorHAnsi" w:cstheme="minorHAnsi"/>
        <w:color w:val="0070C0"/>
        <w:sz w:val="22"/>
        <w:szCs w:val="22"/>
      </w:rPr>
      <w:t>Randy E. Hayman,</w:t>
    </w:r>
    <w:r w:rsidR="00F12303" w:rsidRPr="00710A46">
      <w:rPr>
        <w:rFonts w:asciiTheme="minorHAnsi" w:hAnsiTheme="minorHAnsi" w:cstheme="minorHAnsi"/>
        <w:color w:val="0070C0"/>
        <w:sz w:val="22"/>
        <w:szCs w:val="22"/>
      </w:rPr>
      <w:t xml:space="preserve"> Water Commissioner</w:t>
    </w:r>
  </w:p>
  <w:p w14:paraId="49BA9E64" w14:textId="77777777" w:rsidR="00436F50" w:rsidRDefault="00436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FA3"/>
    <w:multiLevelType w:val="hybridMultilevel"/>
    <w:tmpl w:val="51DE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C483B"/>
    <w:multiLevelType w:val="hybridMultilevel"/>
    <w:tmpl w:val="6614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60FF5"/>
    <w:multiLevelType w:val="multilevel"/>
    <w:tmpl w:val="DE867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D60A3"/>
    <w:multiLevelType w:val="multilevel"/>
    <w:tmpl w:val="34C86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77550"/>
    <w:multiLevelType w:val="hybridMultilevel"/>
    <w:tmpl w:val="C63449BE"/>
    <w:lvl w:ilvl="0" w:tplc="4C54A4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3762C"/>
    <w:multiLevelType w:val="hybridMultilevel"/>
    <w:tmpl w:val="963E5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57132"/>
    <w:multiLevelType w:val="hybridMultilevel"/>
    <w:tmpl w:val="D34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C6669"/>
    <w:multiLevelType w:val="hybridMultilevel"/>
    <w:tmpl w:val="3AEC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D37B3"/>
    <w:multiLevelType w:val="hybridMultilevel"/>
    <w:tmpl w:val="30AA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A4624"/>
    <w:multiLevelType w:val="hybridMultilevel"/>
    <w:tmpl w:val="1062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8"/>
  </w:num>
  <w:num w:numId="6">
    <w:abstractNumId w:val="9"/>
  </w:num>
  <w:num w:numId="7">
    <w:abstractNumId w:val="3"/>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CE"/>
    <w:rsid w:val="00014400"/>
    <w:rsid w:val="00037EB9"/>
    <w:rsid w:val="00041160"/>
    <w:rsid w:val="00051332"/>
    <w:rsid w:val="00054B65"/>
    <w:rsid w:val="00056DBE"/>
    <w:rsid w:val="00057653"/>
    <w:rsid w:val="00074D81"/>
    <w:rsid w:val="000B0341"/>
    <w:rsid w:val="000C48B7"/>
    <w:rsid w:val="000D6025"/>
    <w:rsid w:val="000D679D"/>
    <w:rsid w:val="00115FBA"/>
    <w:rsid w:val="001211EC"/>
    <w:rsid w:val="00137AC9"/>
    <w:rsid w:val="001624CE"/>
    <w:rsid w:val="001B2B13"/>
    <w:rsid w:val="001F7FD6"/>
    <w:rsid w:val="002130CC"/>
    <w:rsid w:val="0022383F"/>
    <w:rsid w:val="00241552"/>
    <w:rsid w:val="00244DF7"/>
    <w:rsid w:val="002473B0"/>
    <w:rsid w:val="002536CF"/>
    <w:rsid w:val="00255632"/>
    <w:rsid w:val="00275375"/>
    <w:rsid w:val="002754C4"/>
    <w:rsid w:val="00280062"/>
    <w:rsid w:val="002A4365"/>
    <w:rsid w:val="002B147D"/>
    <w:rsid w:val="002B554D"/>
    <w:rsid w:val="002B6CEF"/>
    <w:rsid w:val="002C1F64"/>
    <w:rsid w:val="002D22D0"/>
    <w:rsid w:val="002E17A7"/>
    <w:rsid w:val="002F5D98"/>
    <w:rsid w:val="002F686D"/>
    <w:rsid w:val="00305FA0"/>
    <w:rsid w:val="00327151"/>
    <w:rsid w:val="00343EC0"/>
    <w:rsid w:val="0034525F"/>
    <w:rsid w:val="003512D8"/>
    <w:rsid w:val="00387FB6"/>
    <w:rsid w:val="003B06FF"/>
    <w:rsid w:val="003C4B27"/>
    <w:rsid w:val="003D2AF5"/>
    <w:rsid w:val="003D7EA2"/>
    <w:rsid w:val="003E5686"/>
    <w:rsid w:val="003F18F3"/>
    <w:rsid w:val="003F6BBF"/>
    <w:rsid w:val="00400875"/>
    <w:rsid w:val="00406644"/>
    <w:rsid w:val="00436F50"/>
    <w:rsid w:val="0043742F"/>
    <w:rsid w:val="00447B81"/>
    <w:rsid w:val="00451DF6"/>
    <w:rsid w:val="00481482"/>
    <w:rsid w:val="004B0654"/>
    <w:rsid w:val="004B25FE"/>
    <w:rsid w:val="004C3C6B"/>
    <w:rsid w:val="004C679E"/>
    <w:rsid w:val="004C6815"/>
    <w:rsid w:val="004C6CDD"/>
    <w:rsid w:val="004D19EF"/>
    <w:rsid w:val="004F4E1C"/>
    <w:rsid w:val="00507488"/>
    <w:rsid w:val="00513EC2"/>
    <w:rsid w:val="00517F11"/>
    <w:rsid w:val="00531BB1"/>
    <w:rsid w:val="005414A5"/>
    <w:rsid w:val="00554730"/>
    <w:rsid w:val="00570ECF"/>
    <w:rsid w:val="005A36AE"/>
    <w:rsid w:val="005B0AC5"/>
    <w:rsid w:val="005C2516"/>
    <w:rsid w:val="005D1BCD"/>
    <w:rsid w:val="005D4D34"/>
    <w:rsid w:val="005D6858"/>
    <w:rsid w:val="005E1C98"/>
    <w:rsid w:val="005E1D9A"/>
    <w:rsid w:val="005E7D2B"/>
    <w:rsid w:val="006135A6"/>
    <w:rsid w:val="0061507A"/>
    <w:rsid w:val="00623443"/>
    <w:rsid w:val="00624861"/>
    <w:rsid w:val="00630FC3"/>
    <w:rsid w:val="00633141"/>
    <w:rsid w:val="00637EA6"/>
    <w:rsid w:val="00650B6C"/>
    <w:rsid w:val="00665BCF"/>
    <w:rsid w:val="00672BD5"/>
    <w:rsid w:val="0068130F"/>
    <w:rsid w:val="0068135A"/>
    <w:rsid w:val="006A5F02"/>
    <w:rsid w:val="006E547F"/>
    <w:rsid w:val="006E6727"/>
    <w:rsid w:val="006F534C"/>
    <w:rsid w:val="007019A1"/>
    <w:rsid w:val="007075C8"/>
    <w:rsid w:val="00710A46"/>
    <w:rsid w:val="00715DAB"/>
    <w:rsid w:val="007252C9"/>
    <w:rsid w:val="00740BA2"/>
    <w:rsid w:val="007503C5"/>
    <w:rsid w:val="007510F1"/>
    <w:rsid w:val="00753110"/>
    <w:rsid w:val="00755A46"/>
    <w:rsid w:val="00787361"/>
    <w:rsid w:val="007976F8"/>
    <w:rsid w:val="007A158A"/>
    <w:rsid w:val="007A68FC"/>
    <w:rsid w:val="007C511B"/>
    <w:rsid w:val="007E0CE5"/>
    <w:rsid w:val="007E171E"/>
    <w:rsid w:val="007F2FE2"/>
    <w:rsid w:val="00813111"/>
    <w:rsid w:val="008135A2"/>
    <w:rsid w:val="0083342F"/>
    <w:rsid w:val="00837E5B"/>
    <w:rsid w:val="00844AD4"/>
    <w:rsid w:val="00852764"/>
    <w:rsid w:val="0086170D"/>
    <w:rsid w:val="00864CA1"/>
    <w:rsid w:val="008760C5"/>
    <w:rsid w:val="00884ABC"/>
    <w:rsid w:val="00890B54"/>
    <w:rsid w:val="008A767F"/>
    <w:rsid w:val="008B2ED3"/>
    <w:rsid w:val="008C1FC0"/>
    <w:rsid w:val="008C2597"/>
    <w:rsid w:val="008D57BD"/>
    <w:rsid w:val="008D7CEC"/>
    <w:rsid w:val="00901B37"/>
    <w:rsid w:val="00914030"/>
    <w:rsid w:val="00927390"/>
    <w:rsid w:val="009312A8"/>
    <w:rsid w:val="009327B9"/>
    <w:rsid w:val="0093565C"/>
    <w:rsid w:val="00940200"/>
    <w:rsid w:val="009426BD"/>
    <w:rsid w:val="00944C56"/>
    <w:rsid w:val="00946FEF"/>
    <w:rsid w:val="00954DD1"/>
    <w:rsid w:val="0098566D"/>
    <w:rsid w:val="00995166"/>
    <w:rsid w:val="009B0F2F"/>
    <w:rsid w:val="009B1BB2"/>
    <w:rsid w:val="009B66B4"/>
    <w:rsid w:val="009C276F"/>
    <w:rsid w:val="009D28A9"/>
    <w:rsid w:val="00A05CBB"/>
    <w:rsid w:val="00A32383"/>
    <w:rsid w:val="00A34F03"/>
    <w:rsid w:val="00A44078"/>
    <w:rsid w:val="00A62F37"/>
    <w:rsid w:val="00A96FD3"/>
    <w:rsid w:val="00AD6CC2"/>
    <w:rsid w:val="00AE592A"/>
    <w:rsid w:val="00AF73F6"/>
    <w:rsid w:val="00B4421F"/>
    <w:rsid w:val="00B46BFD"/>
    <w:rsid w:val="00B8737E"/>
    <w:rsid w:val="00B943EA"/>
    <w:rsid w:val="00BC3C09"/>
    <w:rsid w:val="00BD28E4"/>
    <w:rsid w:val="00BD2CB3"/>
    <w:rsid w:val="00BE67C9"/>
    <w:rsid w:val="00BF3E1A"/>
    <w:rsid w:val="00BF7278"/>
    <w:rsid w:val="00C022D0"/>
    <w:rsid w:val="00C213A9"/>
    <w:rsid w:val="00C24DC2"/>
    <w:rsid w:val="00C27A18"/>
    <w:rsid w:val="00C31CDE"/>
    <w:rsid w:val="00C35B0B"/>
    <w:rsid w:val="00C46D23"/>
    <w:rsid w:val="00C50516"/>
    <w:rsid w:val="00C70D35"/>
    <w:rsid w:val="00C739D9"/>
    <w:rsid w:val="00C778F9"/>
    <w:rsid w:val="00C81F7C"/>
    <w:rsid w:val="00C85294"/>
    <w:rsid w:val="00CA3494"/>
    <w:rsid w:val="00CC763A"/>
    <w:rsid w:val="00CD2CFB"/>
    <w:rsid w:val="00CD6F98"/>
    <w:rsid w:val="00CE02DB"/>
    <w:rsid w:val="00CE51DD"/>
    <w:rsid w:val="00CF409D"/>
    <w:rsid w:val="00D05E76"/>
    <w:rsid w:val="00D130F8"/>
    <w:rsid w:val="00D65D02"/>
    <w:rsid w:val="00D81033"/>
    <w:rsid w:val="00D908AC"/>
    <w:rsid w:val="00D96A02"/>
    <w:rsid w:val="00DB79C2"/>
    <w:rsid w:val="00DC13C1"/>
    <w:rsid w:val="00DD28A4"/>
    <w:rsid w:val="00DE1959"/>
    <w:rsid w:val="00DE2076"/>
    <w:rsid w:val="00DF2461"/>
    <w:rsid w:val="00DF630E"/>
    <w:rsid w:val="00E000ED"/>
    <w:rsid w:val="00E00FC4"/>
    <w:rsid w:val="00E47C00"/>
    <w:rsid w:val="00E6131C"/>
    <w:rsid w:val="00E76D07"/>
    <w:rsid w:val="00EA26B3"/>
    <w:rsid w:val="00EB09D8"/>
    <w:rsid w:val="00EE0B60"/>
    <w:rsid w:val="00EE1882"/>
    <w:rsid w:val="00EF36AE"/>
    <w:rsid w:val="00EF58D7"/>
    <w:rsid w:val="00EF641A"/>
    <w:rsid w:val="00F02F51"/>
    <w:rsid w:val="00F068E1"/>
    <w:rsid w:val="00F0743A"/>
    <w:rsid w:val="00F12303"/>
    <w:rsid w:val="00F1374F"/>
    <w:rsid w:val="00F51E4F"/>
    <w:rsid w:val="00F65C01"/>
    <w:rsid w:val="00F7015B"/>
    <w:rsid w:val="00F80ED4"/>
    <w:rsid w:val="00FA7597"/>
    <w:rsid w:val="00FD3619"/>
    <w:rsid w:val="00FD5B63"/>
    <w:rsid w:val="00FE0530"/>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716D"/>
  <w15:docId w15:val="{3426AD17-9CE5-4096-8268-41D6E2FB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4C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1160"/>
    <w:pPr>
      <w:keepNext/>
      <w:keepLines/>
      <w:spacing w:before="480"/>
      <w:outlineLvl w:val="0"/>
    </w:pPr>
    <w:rPr>
      <w:rFonts w:eastAsiaTheme="majorEastAsia" w:cstheme="majorBidi"/>
      <w:b/>
      <w:bCs/>
      <w:color w:val="0070C0"/>
      <w:sz w:val="28"/>
      <w:szCs w:val="28"/>
    </w:rPr>
  </w:style>
  <w:style w:type="paragraph" w:styleId="Heading2">
    <w:name w:val="heading 2"/>
    <w:basedOn w:val="Normal"/>
    <w:next w:val="Normal"/>
    <w:link w:val="Heading2Char"/>
    <w:rsid w:val="00C35B0B"/>
    <w:pPr>
      <w:keepNext/>
      <w:jc w:val="center"/>
      <w:outlineLvl w:val="1"/>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030"/>
    <w:pPr>
      <w:tabs>
        <w:tab w:val="center" w:pos="4680"/>
        <w:tab w:val="right" w:pos="9360"/>
      </w:tabs>
    </w:pPr>
  </w:style>
  <w:style w:type="character" w:customStyle="1" w:styleId="HeaderChar">
    <w:name w:val="Header Char"/>
    <w:basedOn w:val="DefaultParagraphFont"/>
    <w:link w:val="Header"/>
    <w:uiPriority w:val="99"/>
    <w:rsid w:val="00914030"/>
  </w:style>
  <w:style w:type="paragraph" w:styleId="Footer">
    <w:name w:val="footer"/>
    <w:basedOn w:val="Normal"/>
    <w:link w:val="FooterChar"/>
    <w:uiPriority w:val="99"/>
    <w:unhideWhenUsed/>
    <w:rsid w:val="00914030"/>
    <w:pPr>
      <w:tabs>
        <w:tab w:val="center" w:pos="4680"/>
        <w:tab w:val="right" w:pos="9360"/>
      </w:tabs>
    </w:pPr>
  </w:style>
  <w:style w:type="character" w:customStyle="1" w:styleId="FooterChar">
    <w:name w:val="Footer Char"/>
    <w:basedOn w:val="DefaultParagraphFont"/>
    <w:link w:val="Footer"/>
    <w:uiPriority w:val="99"/>
    <w:rsid w:val="00914030"/>
  </w:style>
  <w:style w:type="paragraph" w:styleId="BalloonText">
    <w:name w:val="Balloon Text"/>
    <w:basedOn w:val="Normal"/>
    <w:link w:val="BalloonTextChar"/>
    <w:uiPriority w:val="99"/>
    <w:semiHidden/>
    <w:unhideWhenUsed/>
    <w:rsid w:val="00914030"/>
    <w:rPr>
      <w:rFonts w:ascii="Tahoma" w:hAnsi="Tahoma" w:cs="Tahoma"/>
      <w:sz w:val="16"/>
      <w:szCs w:val="16"/>
    </w:rPr>
  </w:style>
  <w:style w:type="character" w:customStyle="1" w:styleId="BalloonTextChar">
    <w:name w:val="Balloon Text Char"/>
    <w:basedOn w:val="DefaultParagraphFont"/>
    <w:link w:val="BalloonText"/>
    <w:uiPriority w:val="99"/>
    <w:semiHidden/>
    <w:rsid w:val="00914030"/>
    <w:rPr>
      <w:rFonts w:ascii="Tahoma" w:hAnsi="Tahoma" w:cs="Tahoma"/>
      <w:sz w:val="16"/>
      <w:szCs w:val="16"/>
    </w:rPr>
  </w:style>
  <w:style w:type="character" w:customStyle="1" w:styleId="Heading1Char">
    <w:name w:val="Heading 1 Char"/>
    <w:basedOn w:val="DefaultParagraphFont"/>
    <w:link w:val="Heading1"/>
    <w:uiPriority w:val="9"/>
    <w:rsid w:val="00041160"/>
    <w:rPr>
      <w:rFonts w:ascii="Calibri" w:eastAsiaTheme="majorEastAsia" w:hAnsi="Calibri" w:cstheme="majorBidi"/>
      <w:b/>
      <w:bCs/>
      <w:color w:val="0070C0"/>
      <w:sz w:val="28"/>
      <w:szCs w:val="28"/>
    </w:rPr>
  </w:style>
  <w:style w:type="character" w:customStyle="1" w:styleId="Heading2Char">
    <w:name w:val="Heading 2 Char"/>
    <w:basedOn w:val="DefaultParagraphFont"/>
    <w:link w:val="Heading2"/>
    <w:rsid w:val="00C35B0B"/>
    <w:rPr>
      <w:rFonts w:ascii="Arial" w:eastAsia="Times New Roman" w:hAnsi="Arial" w:cs="Times New Roman"/>
      <w:i/>
      <w:sz w:val="20"/>
      <w:szCs w:val="20"/>
    </w:rPr>
  </w:style>
  <w:style w:type="character" w:styleId="CommentReference">
    <w:name w:val="annotation reference"/>
    <w:basedOn w:val="DefaultParagraphFont"/>
    <w:rsid w:val="00C35B0B"/>
    <w:rPr>
      <w:sz w:val="16"/>
      <w:szCs w:val="16"/>
    </w:rPr>
  </w:style>
  <w:style w:type="paragraph" w:styleId="CommentText">
    <w:name w:val="annotation text"/>
    <w:basedOn w:val="Normal"/>
    <w:link w:val="CommentTextChar"/>
    <w:rsid w:val="00C35B0B"/>
  </w:style>
  <w:style w:type="character" w:customStyle="1" w:styleId="CommentTextChar">
    <w:name w:val="Comment Text Char"/>
    <w:basedOn w:val="DefaultParagraphFont"/>
    <w:link w:val="CommentText"/>
    <w:rsid w:val="00C35B0B"/>
    <w:rPr>
      <w:rFonts w:ascii="Times New Roman" w:eastAsia="Times New Roman" w:hAnsi="Times New Roman" w:cs="Times New Roman"/>
      <w:sz w:val="20"/>
      <w:szCs w:val="20"/>
    </w:rPr>
  </w:style>
  <w:style w:type="paragraph" w:styleId="NoSpacing">
    <w:name w:val="No Spacing"/>
    <w:uiPriority w:val="1"/>
    <w:qFormat/>
    <w:rsid w:val="00041160"/>
    <w:pPr>
      <w:spacing w:after="0" w:line="240" w:lineRule="auto"/>
    </w:pPr>
    <w:rPr>
      <w:rFonts w:ascii="Calibri" w:eastAsia="Times New Roman" w:hAnsi="Calibri" w:cs="Times New Roman"/>
      <w:szCs w:val="20"/>
    </w:rPr>
  </w:style>
  <w:style w:type="character" w:styleId="Hyperlink">
    <w:name w:val="Hyperlink"/>
    <w:basedOn w:val="DefaultParagraphFont"/>
    <w:uiPriority w:val="99"/>
    <w:unhideWhenUsed/>
    <w:rsid w:val="0086170D"/>
    <w:rPr>
      <w:color w:val="0000FF" w:themeColor="hyperlink"/>
      <w:u w:val="single"/>
    </w:rPr>
  </w:style>
  <w:style w:type="paragraph" w:styleId="ListParagraph">
    <w:name w:val="List Paragraph"/>
    <w:basedOn w:val="Normal"/>
    <w:uiPriority w:val="34"/>
    <w:qFormat/>
    <w:rsid w:val="001624CE"/>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81F7C"/>
    <w:rPr>
      <w:color w:val="605E5C"/>
      <w:shd w:val="clear" w:color="auto" w:fill="E1DFDD"/>
    </w:rPr>
  </w:style>
  <w:style w:type="table" w:styleId="TableGrid">
    <w:name w:val="Table Grid"/>
    <w:basedOn w:val="TableNormal"/>
    <w:uiPriority w:val="59"/>
    <w:rsid w:val="00797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2C1F64"/>
    <w:pPr>
      <w:ind w:left="720"/>
    </w:pPr>
    <w:rPr>
      <w:rFonts w:ascii="Calibri" w:eastAsiaTheme="minorHAnsi" w:hAnsi="Calibri" w:cs="Calibri"/>
      <w:sz w:val="22"/>
      <w:szCs w:val="22"/>
    </w:rPr>
  </w:style>
  <w:style w:type="paragraph" w:styleId="Revision">
    <w:name w:val="Revision"/>
    <w:hidden/>
    <w:uiPriority w:val="99"/>
    <w:semiHidden/>
    <w:rsid w:val="0093565C"/>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3C6B"/>
    <w:rPr>
      <w:b/>
      <w:bCs/>
    </w:rPr>
  </w:style>
  <w:style w:type="character" w:customStyle="1" w:styleId="CommentSubjectChar">
    <w:name w:val="Comment Subject Char"/>
    <w:basedOn w:val="CommentTextChar"/>
    <w:link w:val="CommentSubject"/>
    <w:uiPriority w:val="99"/>
    <w:semiHidden/>
    <w:rsid w:val="004C3C6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3155">
      <w:bodyDiv w:val="1"/>
      <w:marLeft w:val="0"/>
      <w:marRight w:val="0"/>
      <w:marTop w:val="0"/>
      <w:marBottom w:val="0"/>
      <w:divBdr>
        <w:top w:val="none" w:sz="0" w:space="0" w:color="auto"/>
        <w:left w:val="none" w:sz="0" w:space="0" w:color="auto"/>
        <w:bottom w:val="none" w:sz="0" w:space="0" w:color="auto"/>
        <w:right w:val="none" w:sz="0" w:space="0" w:color="auto"/>
      </w:divBdr>
    </w:div>
    <w:div w:id="765805661">
      <w:bodyDiv w:val="1"/>
      <w:marLeft w:val="0"/>
      <w:marRight w:val="0"/>
      <w:marTop w:val="0"/>
      <w:marBottom w:val="0"/>
      <w:divBdr>
        <w:top w:val="none" w:sz="0" w:space="0" w:color="auto"/>
        <w:left w:val="none" w:sz="0" w:space="0" w:color="auto"/>
        <w:bottom w:val="none" w:sz="0" w:space="0" w:color="auto"/>
        <w:right w:val="none" w:sz="0" w:space="0" w:color="auto"/>
      </w:divBdr>
      <w:divsChild>
        <w:div w:id="969747844">
          <w:marLeft w:val="0"/>
          <w:marRight w:val="0"/>
          <w:marTop w:val="0"/>
          <w:marBottom w:val="0"/>
          <w:divBdr>
            <w:top w:val="none" w:sz="0" w:space="0" w:color="auto"/>
            <w:left w:val="none" w:sz="0" w:space="0" w:color="auto"/>
            <w:bottom w:val="none" w:sz="0" w:space="0" w:color="auto"/>
            <w:right w:val="none" w:sz="0" w:space="0" w:color="auto"/>
          </w:divBdr>
          <w:divsChild>
            <w:div w:id="2029677837">
              <w:marLeft w:val="0"/>
              <w:marRight w:val="0"/>
              <w:marTop w:val="0"/>
              <w:marBottom w:val="0"/>
              <w:divBdr>
                <w:top w:val="none" w:sz="0" w:space="0" w:color="auto"/>
                <w:left w:val="none" w:sz="0" w:space="0" w:color="auto"/>
                <w:bottom w:val="none" w:sz="0" w:space="0" w:color="auto"/>
                <w:right w:val="none" w:sz="0" w:space="0" w:color="auto"/>
              </w:divBdr>
              <w:divsChild>
                <w:div w:id="1787499915">
                  <w:marLeft w:val="0"/>
                  <w:marRight w:val="0"/>
                  <w:marTop w:val="0"/>
                  <w:marBottom w:val="0"/>
                  <w:divBdr>
                    <w:top w:val="none" w:sz="0" w:space="0" w:color="auto"/>
                    <w:left w:val="none" w:sz="0" w:space="0" w:color="auto"/>
                    <w:bottom w:val="none" w:sz="0" w:space="0" w:color="auto"/>
                    <w:right w:val="none" w:sz="0" w:space="0" w:color="auto"/>
                  </w:divBdr>
                  <w:divsChild>
                    <w:div w:id="429008471">
                      <w:marLeft w:val="0"/>
                      <w:marRight w:val="0"/>
                      <w:marTop w:val="0"/>
                      <w:marBottom w:val="0"/>
                      <w:divBdr>
                        <w:top w:val="none" w:sz="0" w:space="0" w:color="auto"/>
                        <w:left w:val="none" w:sz="0" w:space="0" w:color="auto"/>
                        <w:bottom w:val="none" w:sz="0" w:space="0" w:color="auto"/>
                        <w:right w:val="none" w:sz="0" w:space="0" w:color="auto"/>
                      </w:divBdr>
                      <w:divsChild>
                        <w:div w:id="331758256">
                          <w:marLeft w:val="0"/>
                          <w:marRight w:val="0"/>
                          <w:marTop w:val="0"/>
                          <w:marBottom w:val="0"/>
                          <w:divBdr>
                            <w:top w:val="none" w:sz="0" w:space="0" w:color="auto"/>
                            <w:left w:val="none" w:sz="0" w:space="0" w:color="auto"/>
                            <w:bottom w:val="none" w:sz="0" w:space="0" w:color="auto"/>
                            <w:right w:val="none" w:sz="0" w:space="0" w:color="auto"/>
                          </w:divBdr>
                          <w:divsChild>
                            <w:div w:id="1626931601">
                              <w:marLeft w:val="0"/>
                              <w:marRight w:val="0"/>
                              <w:marTop w:val="0"/>
                              <w:marBottom w:val="0"/>
                              <w:divBdr>
                                <w:top w:val="none" w:sz="0" w:space="0" w:color="auto"/>
                                <w:left w:val="none" w:sz="0" w:space="0" w:color="auto"/>
                                <w:bottom w:val="none" w:sz="0" w:space="0" w:color="auto"/>
                                <w:right w:val="none" w:sz="0" w:space="0" w:color="auto"/>
                              </w:divBdr>
                              <w:divsChild>
                                <w:div w:id="319625283">
                                  <w:marLeft w:val="0"/>
                                  <w:marRight w:val="0"/>
                                  <w:marTop w:val="0"/>
                                  <w:marBottom w:val="0"/>
                                  <w:divBdr>
                                    <w:top w:val="none" w:sz="0" w:space="0" w:color="auto"/>
                                    <w:left w:val="none" w:sz="0" w:space="0" w:color="auto"/>
                                    <w:bottom w:val="none" w:sz="0" w:space="0" w:color="auto"/>
                                    <w:right w:val="none" w:sz="0" w:space="0" w:color="auto"/>
                                  </w:divBdr>
                                  <w:divsChild>
                                    <w:div w:id="1885097303">
                                      <w:marLeft w:val="0"/>
                                      <w:marRight w:val="0"/>
                                      <w:marTop w:val="0"/>
                                      <w:marBottom w:val="0"/>
                                      <w:divBdr>
                                        <w:top w:val="none" w:sz="0" w:space="0" w:color="auto"/>
                                        <w:left w:val="none" w:sz="0" w:space="0" w:color="auto"/>
                                        <w:bottom w:val="none" w:sz="0" w:space="0" w:color="auto"/>
                                        <w:right w:val="none" w:sz="0" w:space="0" w:color="auto"/>
                                      </w:divBdr>
                                      <w:divsChild>
                                        <w:div w:id="1969312400">
                                          <w:marLeft w:val="0"/>
                                          <w:marRight w:val="0"/>
                                          <w:marTop w:val="0"/>
                                          <w:marBottom w:val="0"/>
                                          <w:divBdr>
                                            <w:top w:val="none" w:sz="0" w:space="0" w:color="auto"/>
                                            <w:left w:val="none" w:sz="0" w:space="0" w:color="auto"/>
                                            <w:bottom w:val="none" w:sz="0" w:space="0" w:color="auto"/>
                                            <w:right w:val="none" w:sz="0" w:space="0" w:color="auto"/>
                                          </w:divBdr>
                                          <w:divsChild>
                                            <w:div w:id="1024399405">
                                              <w:marLeft w:val="0"/>
                                              <w:marRight w:val="0"/>
                                              <w:marTop w:val="0"/>
                                              <w:marBottom w:val="0"/>
                                              <w:divBdr>
                                                <w:top w:val="none" w:sz="0" w:space="0" w:color="auto"/>
                                                <w:left w:val="none" w:sz="0" w:space="0" w:color="auto"/>
                                                <w:bottom w:val="none" w:sz="0" w:space="0" w:color="auto"/>
                                                <w:right w:val="none" w:sz="0" w:space="0" w:color="auto"/>
                                              </w:divBdr>
                                              <w:divsChild>
                                                <w:div w:id="545068836">
                                                  <w:marLeft w:val="0"/>
                                                  <w:marRight w:val="0"/>
                                                  <w:marTop w:val="0"/>
                                                  <w:marBottom w:val="0"/>
                                                  <w:divBdr>
                                                    <w:top w:val="none" w:sz="0" w:space="0" w:color="auto"/>
                                                    <w:left w:val="none" w:sz="0" w:space="0" w:color="auto"/>
                                                    <w:bottom w:val="none" w:sz="0" w:space="0" w:color="auto"/>
                                                    <w:right w:val="none" w:sz="0" w:space="0" w:color="auto"/>
                                                  </w:divBdr>
                                                  <w:divsChild>
                                                    <w:div w:id="700975829">
                                                      <w:marLeft w:val="0"/>
                                                      <w:marRight w:val="0"/>
                                                      <w:marTop w:val="0"/>
                                                      <w:marBottom w:val="0"/>
                                                      <w:divBdr>
                                                        <w:top w:val="none" w:sz="0" w:space="0" w:color="auto"/>
                                                        <w:left w:val="none" w:sz="0" w:space="0" w:color="auto"/>
                                                        <w:bottom w:val="none" w:sz="0" w:space="0" w:color="auto"/>
                                                        <w:right w:val="none" w:sz="0" w:space="0" w:color="auto"/>
                                                      </w:divBdr>
                                                      <w:divsChild>
                                                        <w:div w:id="1450583304">
                                                          <w:marLeft w:val="0"/>
                                                          <w:marRight w:val="0"/>
                                                          <w:marTop w:val="0"/>
                                                          <w:marBottom w:val="0"/>
                                                          <w:divBdr>
                                                            <w:top w:val="none" w:sz="0" w:space="0" w:color="auto"/>
                                                            <w:left w:val="none" w:sz="0" w:space="0" w:color="auto"/>
                                                            <w:bottom w:val="none" w:sz="0" w:space="0" w:color="auto"/>
                                                            <w:right w:val="none" w:sz="0" w:space="0" w:color="auto"/>
                                                          </w:divBdr>
                                                          <w:divsChild>
                                                            <w:div w:id="365179052">
                                                              <w:marLeft w:val="0"/>
                                                              <w:marRight w:val="0"/>
                                                              <w:marTop w:val="0"/>
                                                              <w:marBottom w:val="0"/>
                                                              <w:divBdr>
                                                                <w:top w:val="none" w:sz="0" w:space="0" w:color="auto"/>
                                                                <w:left w:val="none" w:sz="0" w:space="0" w:color="auto"/>
                                                                <w:bottom w:val="none" w:sz="0" w:space="0" w:color="auto"/>
                                                                <w:right w:val="none" w:sz="0" w:space="0" w:color="auto"/>
                                                              </w:divBdr>
                                                              <w:divsChild>
                                                                <w:div w:id="125399118">
                                                                  <w:marLeft w:val="0"/>
                                                                  <w:marRight w:val="0"/>
                                                                  <w:marTop w:val="0"/>
                                                                  <w:marBottom w:val="0"/>
                                                                  <w:divBdr>
                                                                    <w:top w:val="none" w:sz="0" w:space="0" w:color="auto"/>
                                                                    <w:left w:val="none" w:sz="0" w:space="0" w:color="auto"/>
                                                                    <w:bottom w:val="none" w:sz="0" w:space="0" w:color="auto"/>
                                                                    <w:right w:val="none" w:sz="0" w:space="0" w:color="auto"/>
                                                                  </w:divBdr>
                                                                  <w:divsChild>
                                                                    <w:div w:id="1451780397">
                                                                      <w:marLeft w:val="0"/>
                                                                      <w:marRight w:val="0"/>
                                                                      <w:marTop w:val="0"/>
                                                                      <w:marBottom w:val="0"/>
                                                                      <w:divBdr>
                                                                        <w:top w:val="none" w:sz="0" w:space="0" w:color="auto"/>
                                                                        <w:left w:val="none" w:sz="0" w:space="0" w:color="auto"/>
                                                                        <w:bottom w:val="none" w:sz="0" w:space="0" w:color="auto"/>
                                                                        <w:right w:val="none" w:sz="0" w:space="0" w:color="auto"/>
                                                                      </w:divBdr>
                                                                      <w:divsChild>
                                                                        <w:div w:id="447893745">
                                                                          <w:marLeft w:val="0"/>
                                                                          <w:marRight w:val="0"/>
                                                                          <w:marTop w:val="0"/>
                                                                          <w:marBottom w:val="0"/>
                                                                          <w:divBdr>
                                                                            <w:top w:val="none" w:sz="0" w:space="0" w:color="auto"/>
                                                                            <w:left w:val="none" w:sz="0" w:space="0" w:color="auto"/>
                                                                            <w:bottom w:val="none" w:sz="0" w:space="0" w:color="auto"/>
                                                                            <w:right w:val="none" w:sz="0" w:space="0" w:color="auto"/>
                                                                          </w:divBdr>
                                                                          <w:divsChild>
                                                                            <w:div w:id="606692430">
                                                                              <w:marLeft w:val="0"/>
                                                                              <w:marRight w:val="0"/>
                                                                              <w:marTop w:val="0"/>
                                                                              <w:marBottom w:val="0"/>
                                                                              <w:divBdr>
                                                                                <w:top w:val="none" w:sz="0" w:space="0" w:color="auto"/>
                                                                                <w:left w:val="none" w:sz="0" w:space="0" w:color="auto"/>
                                                                                <w:bottom w:val="none" w:sz="0" w:space="0" w:color="auto"/>
                                                                                <w:right w:val="none" w:sz="0" w:space="0" w:color="auto"/>
                                                                              </w:divBdr>
                                                                              <w:divsChild>
                                                                                <w:div w:id="1515534087">
                                                                                  <w:marLeft w:val="0"/>
                                                                                  <w:marRight w:val="0"/>
                                                                                  <w:marTop w:val="0"/>
                                                                                  <w:marBottom w:val="0"/>
                                                                                  <w:divBdr>
                                                                                    <w:top w:val="none" w:sz="0" w:space="0" w:color="auto"/>
                                                                                    <w:left w:val="none" w:sz="0" w:space="0" w:color="auto"/>
                                                                                    <w:bottom w:val="none" w:sz="0" w:space="0" w:color="auto"/>
                                                                                    <w:right w:val="none" w:sz="0" w:space="0" w:color="auto"/>
                                                                                  </w:divBdr>
                                                                                  <w:divsChild>
                                                                                    <w:div w:id="2047637995">
                                                                                      <w:marLeft w:val="0"/>
                                                                                      <w:marRight w:val="0"/>
                                                                                      <w:marTop w:val="0"/>
                                                                                      <w:marBottom w:val="120"/>
                                                                                      <w:divBdr>
                                                                                        <w:top w:val="none" w:sz="0" w:space="0" w:color="auto"/>
                                                                                        <w:left w:val="none" w:sz="0" w:space="0" w:color="auto"/>
                                                                                        <w:bottom w:val="none" w:sz="0" w:space="0" w:color="auto"/>
                                                                                        <w:right w:val="none" w:sz="0" w:space="0" w:color="auto"/>
                                                                                      </w:divBdr>
                                                                                      <w:divsChild>
                                                                                        <w:div w:id="326246325">
                                                                                          <w:marLeft w:val="0"/>
                                                                                          <w:marRight w:val="0"/>
                                                                                          <w:marTop w:val="0"/>
                                                                                          <w:marBottom w:val="0"/>
                                                                                          <w:divBdr>
                                                                                            <w:top w:val="none" w:sz="0" w:space="0" w:color="auto"/>
                                                                                            <w:left w:val="none" w:sz="0" w:space="0" w:color="auto"/>
                                                                                            <w:bottom w:val="none" w:sz="0" w:space="0" w:color="auto"/>
                                                                                            <w:right w:val="none" w:sz="0" w:space="0" w:color="auto"/>
                                                                                          </w:divBdr>
                                                                                          <w:divsChild>
                                                                                            <w:div w:id="102001262">
                                                                                              <w:marLeft w:val="0"/>
                                                                                              <w:marRight w:val="0"/>
                                                                                              <w:marTop w:val="0"/>
                                                                                              <w:marBottom w:val="0"/>
                                                                                              <w:divBdr>
                                                                                                <w:top w:val="none" w:sz="0" w:space="0" w:color="auto"/>
                                                                                                <w:left w:val="none" w:sz="0" w:space="0" w:color="auto"/>
                                                                                                <w:bottom w:val="none" w:sz="0" w:space="0" w:color="auto"/>
                                                                                                <w:right w:val="none" w:sz="0" w:space="0" w:color="auto"/>
                                                                                              </w:divBdr>
                                                                                            </w:div>
                                                                                            <w:div w:id="659961541">
                                                                                              <w:marLeft w:val="0"/>
                                                                                              <w:marRight w:val="0"/>
                                                                                              <w:marTop w:val="0"/>
                                                                                              <w:marBottom w:val="0"/>
                                                                                              <w:divBdr>
                                                                                                <w:top w:val="none" w:sz="0" w:space="0" w:color="auto"/>
                                                                                                <w:left w:val="none" w:sz="0" w:space="0" w:color="auto"/>
                                                                                                <w:bottom w:val="none" w:sz="0" w:space="0" w:color="auto"/>
                                                                                                <w:right w:val="none" w:sz="0" w:space="0" w:color="auto"/>
                                                                                              </w:divBdr>
                                                                                            </w:div>
                                                                                            <w:div w:id="990451386">
                                                                                              <w:marLeft w:val="0"/>
                                                                                              <w:marRight w:val="0"/>
                                                                                              <w:marTop w:val="0"/>
                                                                                              <w:marBottom w:val="0"/>
                                                                                              <w:divBdr>
                                                                                                <w:top w:val="none" w:sz="0" w:space="0" w:color="auto"/>
                                                                                                <w:left w:val="none" w:sz="0" w:space="0" w:color="auto"/>
                                                                                                <w:bottom w:val="none" w:sz="0" w:space="0" w:color="auto"/>
                                                                                                <w:right w:val="none" w:sz="0" w:space="0" w:color="auto"/>
                                                                                              </w:divBdr>
                                                                                            </w:div>
                                                                                            <w:div w:id="1967469310">
                                                                                              <w:marLeft w:val="0"/>
                                                                                              <w:marRight w:val="0"/>
                                                                                              <w:marTop w:val="0"/>
                                                                                              <w:marBottom w:val="0"/>
                                                                                              <w:divBdr>
                                                                                                <w:top w:val="none" w:sz="0" w:space="0" w:color="auto"/>
                                                                                                <w:left w:val="none" w:sz="0" w:space="0" w:color="auto"/>
                                                                                                <w:bottom w:val="none" w:sz="0" w:space="0" w:color="auto"/>
                                                                                                <w:right w:val="none" w:sz="0" w:space="0" w:color="auto"/>
                                                                                              </w:divBdr>
                                                                                            </w:div>
                                                                                            <w:div w:id="1603954859">
                                                                                              <w:marLeft w:val="0"/>
                                                                                              <w:marRight w:val="0"/>
                                                                                              <w:marTop w:val="0"/>
                                                                                              <w:marBottom w:val="0"/>
                                                                                              <w:divBdr>
                                                                                                <w:top w:val="none" w:sz="0" w:space="0" w:color="auto"/>
                                                                                                <w:left w:val="none" w:sz="0" w:space="0" w:color="auto"/>
                                                                                                <w:bottom w:val="none" w:sz="0" w:space="0" w:color="auto"/>
                                                                                                <w:right w:val="none" w:sz="0" w:space="0" w:color="auto"/>
                                                                                              </w:divBdr>
                                                                                            </w:div>
                                                                                            <w:div w:id="252326172">
                                                                                              <w:marLeft w:val="0"/>
                                                                                              <w:marRight w:val="0"/>
                                                                                              <w:marTop w:val="0"/>
                                                                                              <w:marBottom w:val="0"/>
                                                                                              <w:divBdr>
                                                                                                <w:top w:val="none" w:sz="0" w:space="0" w:color="auto"/>
                                                                                                <w:left w:val="none" w:sz="0" w:space="0" w:color="auto"/>
                                                                                                <w:bottom w:val="none" w:sz="0" w:space="0" w:color="auto"/>
                                                                                                <w:right w:val="none" w:sz="0" w:space="0" w:color="auto"/>
                                                                                              </w:divBdr>
                                                                                            </w:div>
                                                                                            <w:div w:id="82991225">
                                                                                              <w:marLeft w:val="0"/>
                                                                                              <w:marRight w:val="0"/>
                                                                                              <w:marTop w:val="0"/>
                                                                                              <w:marBottom w:val="0"/>
                                                                                              <w:divBdr>
                                                                                                <w:top w:val="none" w:sz="0" w:space="0" w:color="auto"/>
                                                                                                <w:left w:val="none" w:sz="0" w:space="0" w:color="auto"/>
                                                                                                <w:bottom w:val="none" w:sz="0" w:space="0" w:color="auto"/>
                                                                                                <w:right w:val="none" w:sz="0" w:space="0" w:color="auto"/>
                                                                                              </w:divBdr>
                                                                                            </w:div>
                                                                                            <w:div w:id="1282807549">
                                                                                              <w:marLeft w:val="0"/>
                                                                                              <w:marRight w:val="0"/>
                                                                                              <w:marTop w:val="0"/>
                                                                                              <w:marBottom w:val="0"/>
                                                                                              <w:divBdr>
                                                                                                <w:top w:val="none" w:sz="0" w:space="0" w:color="auto"/>
                                                                                                <w:left w:val="none" w:sz="0" w:space="0" w:color="auto"/>
                                                                                                <w:bottom w:val="none" w:sz="0" w:space="0" w:color="auto"/>
                                                                                                <w:right w:val="none" w:sz="0" w:space="0" w:color="auto"/>
                                                                                              </w:divBdr>
                                                                                            </w:div>
                                                                                            <w:div w:id="68505816">
                                                                                              <w:marLeft w:val="0"/>
                                                                                              <w:marRight w:val="0"/>
                                                                                              <w:marTop w:val="0"/>
                                                                                              <w:marBottom w:val="0"/>
                                                                                              <w:divBdr>
                                                                                                <w:top w:val="none" w:sz="0" w:space="0" w:color="auto"/>
                                                                                                <w:left w:val="none" w:sz="0" w:space="0" w:color="auto"/>
                                                                                                <w:bottom w:val="none" w:sz="0" w:space="0" w:color="auto"/>
                                                                                                <w:right w:val="none" w:sz="0" w:space="0" w:color="auto"/>
                                                                                              </w:divBdr>
                                                                                            </w:div>
                                                                                            <w:div w:id="310986236">
                                                                                              <w:marLeft w:val="0"/>
                                                                                              <w:marRight w:val="0"/>
                                                                                              <w:marTop w:val="0"/>
                                                                                              <w:marBottom w:val="0"/>
                                                                                              <w:divBdr>
                                                                                                <w:top w:val="none" w:sz="0" w:space="0" w:color="auto"/>
                                                                                                <w:left w:val="none" w:sz="0" w:space="0" w:color="auto"/>
                                                                                                <w:bottom w:val="none" w:sz="0" w:space="0" w:color="auto"/>
                                                                                                <w:right w:val="none" w:sz="0" w:space="0" w:color="auto"/>
                                                                                              </w:divBdr>
                                                                                            </w:div>
                                                                                            <w:div w:id="1797259821">
                                                                                              <w:marLeft w:val="0"/>
                                                                                              <w:marRight w:val="0"/>
                                                                                              <w:marTop w:val="0"/>
                                                                                              <w:marBottom w:val="0"/>
                                                                                              <w:divBdr>
                                                                                                <w:top w:val="none" w:sz="0" w:space="0" w:color="auto"/>
                                                                                                <w:left w:val="none" w:sz="0" w:space="0" w:color="auto"/>
                                                                                                <w:bottom w:val="none" w:sz="0" w:space="0" w:color="auto"/>
                                                                                                <w:right w:val="none" w:sz="0" w:space="0" w:color="auto"/>
                                                                                              </w:divBdr>
                                                                                            </w:div>
                                                                                            <w:div w:id="264658397">
                                                                                              <w:marLeft w:val="0"/>
                                                                                              <w:marRight w:val="0"/>
                                                                                              <w:marTop w:val="0"/>
                                                                                              <w:marBottom w:val="0"/>
                                                                                              <w:divBdr>
                                                                                                <w:top w:val="none" w:sz="0" w:space="0" w:color="auto"/>
                                                                                                <w:left w:val="none" w:sz="0" w:space="0" w:color="auto"/>
                                                                                                <w:bottom w:val="none" w:sz="0" w:space="0" w:color="auto"/>
                                                                                                <w:right w:val="none" w:sz="0" w:space="0" w:color="auto"/>
                                                                                              </w:divBdr>
                                                                                            </w:div>
                                                                                            <w:div w:id="182132718">
                                                                                              <w:marLeft w:val="0"/>
                                                                                              <w:marRight w:val="0"/>
                                                                                              <w:marTop w:val="0"/>
                                                                                              <w:marBottom w:val="0"/>
                                                                                              <w:divBdr>
                                                                                                <w:top w:val="none" w:sz="0" w:space="0" w:color="auto"/>
                                                                                                <w:left w:val="none" w:sz="0" w:space="0" w:color="auto"/>
                                                                                                <w:bottom w:val="none" w:sz="0" w:space="0" w:color="auto"/>
                                                                                                <w:right w:val="none" w:sz="0" w:space="0" w:color="auto"/>
                                                                                              </w:divBdr>
                                                                                            </w:div>
                                                                                            <w:div w:id="1847985519">
                                                                                              <w:marLeft w:val="0"/>
                                                                                              <w:marRight w:val="0"/>
                                                                                              <w:marTop w:val="0"/>
                                                                                              <w:marBottom w:val="0"/>
                                                                                              <w:divBdr>
                                                                                                <w:top w:val="none" w:sz="0" w:space="0" w:color="auto"/>
                                                                                                <w:left w:val="none" w:sz="0" w:space="0" w:color="auto"/>
                                                                                                <w:bottom w:val="none" w:sz="0" w:space="0" w:color="auto"/>
                                                                                                <w:right w:val="none" w:sz="0" w:space="0" w:color="auto"/>
                                                                                              </w:divBdr>
                                                                                            </w:div>
                                                                                            <w:div w:id="231429105">
                                                                                              <w:marLeft w:val="0"/>
                                                                                              <w:marRight w:val="0"/>
                                                                                              <w:marTop w:val="0"/>
                                                                                              <w:marBottom w:val="0"/>
                                                                                              <w:divBdr>
                                                                                                <w:top w:val="none" w:sz="0" w:space="0" w:color="auto"/>
                                                                                                <w:left w:val="none" w:sz="0" w:space="0" w:color="auto"/>
                                                                                                <w:bottom w:val="none" w:sz="0" w:space="0" w:color="auto"/>
                                                                                                <w:right w:val="none" w:sz="0" w:space="0" w:color="auto"/>
                                                                                              </w:divBdr>
                                                                                            </w:div>
                                                                                            <w:div w:id="1687441130">
                                                                                              <w:marLeft w:val="0"/>
                                                                                              <w:marRight w:val="0"/>
                                                                                              <w:marTop w:val="0"/>
                                                                                              <w:marBottom w:val="0"/>
                                                                                              <w:divBdr>
                                                                                                <w:top w:val="none" w:sz="0" w:space="0" w:color="auto"/>
                                                                                                <w:left w:val="none" w:sz="0" w:space="0" w:color="auto"/>
                                                                                                <w:bottom w:val="none" w:sz="0" w:space="0" w:color="auto"/>
                                                                                                <w:right w:val="none" w:sz="0" w:space="0" w:color="auto"/>
                                                                                              </w:divBdr>
                                                                                            </w:div>
                                                                                            <w:div w:id="318268842">
                                                                                              <w:marLeft w:val="0"/>
                                                                                              <w:marRight w:val="0"/>
                                                                                              <w:marTop w:val="0"/>
                                                                                              <w:marBottom w:val="0"/>
                                                                                              <w:divBdr>
                                                                                                <w:top w:val="none" w:sz="0" w:space="0" w:color="auto"/>
                                                                                                <w:left w:val="none" w:sz="0" w:space="0" w:color="auto"/>
                                                                                                <w:bottom w:val="none" w:sz="0" w:space="0" w:color="auto"/>
                                                                                                <w:right w:val="none" w:sz="0" w:space="0" w:color="auto"/>
                                                                                              </w:divBdr>
                                                                                            </w:div>
                                                                                            <w:div w:id="15032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755958">
      <w:bodyDiv w:val="1"/>
      <w:marLeft w:val="0"/>
      <w:marRight w:val="0"/>
      <w:marTop w:val="0"/>
      <w:marBottom w:val="0"/>
      <w:divBdr>
        <w:top w:val="none" w:sz="0" w:space="0" w:color="auto"/>
        <w:left w:val="none" w:sz="0" w:space="0" w:color="auto"/>
        <w:bottom w:val="none" w:sz="0" w:space="0" w:color="auto"/>
        <w:right w:val="none" w:sz="0" w:space="0" w:color="auto"/>
      </w:divBdr>
    </w:div>
    <w:div w:id="1422605083">
      <w:bodyDiv w:val="1"/>
      <w:marLeft w:val="0"/>
      <w:marRight w:val="0"/>
      <w:marTop w:val="0"/>
      <w:marBottom w:val="0"/>
      <w:divBdr>
        <w:top w:val="none" w:sz="0" w:space="0" w:color="auto"/>
        <w:left w:val="none" w:sz="0" w:space="0" w:color="auto"/>
        <w:bottom w:val="none" w:sz="0" w:space="0" w:color="auto"/>
        <w:right w:val="none" w:sz="0" w:space="0" w:color="auto"/>
      </w:divBdr>
    </w:div>
    <w:div w:id="15372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B.Afflick\Admin\Contracts\Letter%20Head%206-21-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83965FE87DB64EAAEA3D062D5C024E" ma:contentTypeVersion="0" ma:contentTypeDescription="Create a new document." ma:contentTypeScope="" ma:versionID="7a893998434c26c7bf67b2ff809f95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8178B-58F3-4513-A1BC-1AD15F3459D9}">
  <ds:schemaRefs>
    <ds:schemaRef ds:uri="http://schemas.openxmlformats.org/officeDocument/2006/bibliography"/>
  </ds:schemaRefs>
</ds:datastoreItem>
</file>

<file path=customXml/itemProps2.xml><?xml version="1.0" encoding="utf-8"?>
<ds:datastoreItem xmlns:ds="http://schemas.openxmlformats.org/officeDocument/2006/customXml" ds:itemID="{F175239C-E761-4B2E-AE00-B859D9D0FC27}">
  <ds:schemaRefs>
    <ds:schemaRef ds:uri="http://schemas.microsoft.com/sharepoint/v3/contenttype/forms"/>
  </ds:schemaRefs>
</ds:datastoreItem>
</file>

<file path=customXml/itemProps3.xml><?xml version="1.0" encoding="utf-8"?>
<ds:datastoreItem xmlns:ds="http://schemas.openxmlformats.org/officeDocument/2006/customXml" ds:itemID="{5048A2F2-0A14-4EA3-AB20-B25D72A297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279B3-B489-4415-B3D7-E2FAAA360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 Head 6-21-19</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 Afflick</dc:creator>
  <cp:lastModifiedBy>John DiGiulio</cp:lastModifiedBy>
  <cp:revision>2</cp:revision>
  <cp:lastPrinted>2021-12-12T18:49:00Z</cp:lastPrinted>
  <dcterms:created xsi:type="dcterms:W3CDTF">2022-09-20T20:36:00Z</dcterms:created>
  <dcterms:modified xsi:type="dcterms:W3CDTF">2022-09-20T20:36:00Z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0x010100FD83965FE87DB64EAAEA3D062D5C024E</vt:lpwstr>
  </property>
</Properties>
</file>