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141AD9" w14:textId="77777777" w:rsidR="00FA7912" w:rsidRDefault="00EB4E7D" w:rsidP="00D64F7C">
      <w:pPr>
        <w:pStyle w:val="Heading1"/>
        <w:tabs>
          <w:tab w:val="center" w:pos="5400"/>
        </w:tabs>
        <w:rPr>
          <w:sz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72064E6" wp14:editId="50CB8FD0">
            <wp:simplePos x="0" y="0"/>
            <wp:positionH relativeFrom="margin">
              <wp:posOffset>0</wp:posOffset>
            </wp:positionH>
            <wp:positionV relativeFrom="paragraph">
              <wp:posOffset>-85725</wp:posOffset>
            </wp:positionV>
            <wp:extent cx="1352550" cy="652465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WATER_FullColor_Small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255" t="16406" r="8328" b="19563"/>
                    <a:stretch/>
                  </pic:blipFill>
                  <pic:spPr bwMode="auto">
                    <a:xfrm>
                      <a:off x="0" y="0"/>
                      <a:ext cx="1352550" cy="652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A7912" w:rsidRPr="00FA7912">
        <w:rPr>
          <w:sz w:val="24"/>
        </w:rPr>
        <w:t>PHILADELPHIA WATER DEPARTMENT</w:t>
      </w:r>
    </w:p>
    <w:p w14:paraId="7456E546" w14:textId="77777777" w:rsidR="00BB2233" w:rsidRPr="00CE372A" w:rsidRDefault="00E91C24" w:rsidP="00AF1804">
      <w:pPr>
        <w:jc w:val="center"/>
      </w:pPr>
      <w:r>
        <w:rPr>
          <w:rFonts w:ascii="Arial" w:hAnsi="Arial" w:cs="Arial"/>
          <w:b/>
          <w:bCs/>
        </w:rPr>
        <w:t xml:space="preserve">GSI </w:t>
      </w:r>
      <w:r w:rsidR="00D64F7C">
        <w:rPr>
          <w:rFonts w:ascii="Arial" w:hAnsi="Arial" w:cs="Arial"/>
          <w:b/>
          <w:bCs/>
        </w:rPr>
        <w:t>UNIT</w:t>
      </w:r>
      <w:r w:rsidR="00B40442">
        <w:rPr>
          <w:rFonts w:ascii="Arial" w:hAnsi="Arial" w:cs="Arial"/>
          <w:b/>
          <w:bCs/>
        </w:rPr>
        <w:t xml:space="preserve"> – Ecological Restoration</w:t>
      </w:r>
    </w:p>
    <w:p w14:paraId="44A6A497" w14:textId="77777777" w:rsidR="00E12FD0" w:rsidRDefault="00E12FD0">
      <w:pPr>
        <w:jc w:val="center"/>
        <w:rPr>
          <w:rFonts w:ascii="Arial" w:hAnsi="Arial" w:cs="Arial"/>
          <w:b/>
          <w:bCs/>
          <w:sz w:val="20"/>
        </w:rPr>
      </w:pPr>
    </w:p>
    <w:p w14:paraId="48051FEE" w14:textId="77777777" w:rsidR="007163EA" w:rsidRDefault="007163EA">
      <w:pPr>
        <w:jc w:val="center"/>
        <w:rPr>
          <w:rFonts w:ascii="Arial" w:hAnsi="Arial" w:cs="Arial"/>
          <w:b/>
          <w:bCs/>
          <w:sz w:val="20"/>
        </w:rPr>
      </w:pPr>
    </w:p>
    <w:p w14:paraId="0F628FD1" w14:textId="5E618A3B" w:rsidR="007A5CFA" w:rsidRDefault="009430AB" w:rsidP="007A5CFA">
      <w:pPr>
        <w:pStyle w:val="Heading4"/>
        <w:spacing w:after="120"/>
        <w:rPr>
          <w:sz w:val="32"/>
        </w:rPr>
      </w:pPr>
      <w:r>
        <w:rPr>
          <w:sz w:val="32"/>
        </w:rPr>
        <w:t>In-Stream/</w:t>
      </w:r>
      <w:r w:rsidR="007A5CFA">
        <w:rPr>
          <w:sz w:val="32"/>
        </w:rPr>
        <w:t xml:space="preserve">Stormwater </w:t>
      </w:r>
      <w:r w:rsidR="00420878">
        <w:rPr>
          <w:sz w:val="32"/>
        </w:rPr>
        <w:t xml:space="preserve">Substantially Complete </w:t>
      </w:r>
    </w:p>
    <w:p w14:paraId="21B7A37D" w14:textId="62C3DF83" w:rsidR="00E12FD0" w:rsidRDefault="00420878">
      <w:pPr>
        <w:pStyle w:val="Heading4"/>
        <w:spacing w:after="120"/>
        <w:rPr>
          <w:sz w:val="32"/>
        </w:rPr>
      </w:pPr>
      <w:r>
        <w:rPr>
          <w:sz w:val="32"/>
        </w:rPr>
        <w:t xml:space="preserve">Design </w:t>
      </w:r>
      <w:r w:rsidR="006E53C1">
        <w:rPr>
          <w:sz w:val="32"/>
        </w:rPr>
        <w:t>Submission</w:t>
      </w:r>
      <w:r>
        <w:rPr>
          <w:sz w:val="32"/>
        </w:rPr>
        <w:t xml:space="preserve"> (PWD 70%)</w:t>
      </w:r>
      <w:r w:rsidR="006E53C1">
        <w:rPr>
          <w:sz w:val="32"/>
        </w:rPr>
        <w:t xml:space="preserve"> </w:t>
      </w:r>
      <w:r w:rsidR="00FA7912">
        <w:rPr>
          <w:sz w:val="32"/>
        </w:rPr>
        <w:t>Checklist</w:t>
      </w:r>
    </w:p>
    <w:p w14:paraId="1D07A3B7" w14:textId="77777777" w:rsidR="007548C5" w:rsidRPr="007548C5" w:rsidRDefault="007548C5">
      <w:pPr>
        <w:pStyle w:val="BodyText2"/>
        <w:rPr>
          <w:rFonts w:cs="Arial"/>
          <w:b/>
          <w:sz w:val="22"/>
          <w:szCs w:val="22"/>
        </w:rPr>
      </w:pPr>
    </w:p>
    <w:p w14:paraId="49206AE3" w14:textId="77777777" w:rsidR="006E53C1" w:rsidRPr="006E53C1" w:rsidRDefault="006E53C1" w:rsidP="006E53C1">
      <w:pPr>
        <w:tabs>
          <w:tab w:val="left" w:pos="1200"/>
        </w:tabs>
        <w:rPr>
          <w:rFonts w:asciiTheme="minorHAnsi" w:hAnsiTheme="minorHAnsi"/>
          <w:b/>
          <w:bCs/>
          <w:sz w:val="28"/>
          <w:szCs w:val="28"/>
        </w:rPr>
      </w:pPr>
      <w:r w:rsidRPr="006E53C1">
        <w:rPr>
          <w:rFonts w:asciiTheme="minorHAnsi" w:hAnsiTheme="minorHAnsi"/>
          <w:b/>
          <w:bCs/>
        </w:rPr>
        <w:t xml:space="preserve">This </w:t>
      </w:r>
      <w:r>
        <w:rPr>
          <w:rFonts w:asciiTheme="minorHAnsi" w:hAnsiTheme="minorHAnsi"/>
          <w:b/>
          <w:bCs/>
        </w:rPr>
        <w:t>checklist</w:t>
      </w:r>
      <w:r w:rsidRPr="006E53C1">
        <w:rPr>
          <w:rFonts w:asciiTheme="minorHAnsi" w:hAnsiTheme="minorHAnsi"/>
          <w:b/>
          <w:bCs/>
        </w:rPr>
        <w:t xml:space="preserve"> outlines the requirements for each submission to PWD.</w:t>
      </w:r>
    </w:p>
    <w:p w14:paraId="7BB16446" w14:textId="77777777" w:rsidR="009F57BA" w:rsidRPr="006E53C1" w:rsidRDefault="009F57BA" w:rsidP="009F57BA">
      <w:pPr>
        <w:spacing w:after="180"/>
        <w:rPr>
          <w:rFonts w:asciiTheme="minorHAnsi" w:eastAsiaTheme="majorEastAsia" w:hAnsiTheme="minorHAnsi" w:cstheme="majorBidi"/>
          <w:b/>
          <w:bCs/>
          <w:color w:val="4F81BD" w:themeColor="accent1"/>
        </w:rPr>
      </w:pPr>
      <w:r w:rsidRPr="006E53C1">
        <w:rPr>
          <w:rFonts w:asciiTheme="minorHAnsi" w:hAnsiTheme="minorHAnsi"/>
        </w:rPr>
        <w:t xml:space="preserve">All </w:t>
      </w:r>
      <w:r>
        <w:rPr>
          <w:rFonts w:asciiTheme="minorHAnsi" w:hAnsiTheme="minorHAnsi"/>
        </w:rPr>
        <w:t>requirements</w:t>
      </w:r>
      <w:r w:rsidRPr="006E53C1">
        <w:rPr>
          <w:rFonts w:asciiTheme="minorHAnsi" w:hAnsiTheme="minorHAnsi"/>
        </w:rPr>
        <w:t xml:space="preserve"> will be checked by the PWD project manager prior to review. If a project is found to be incomplete, it will be returned to the provider and one week will be allotted for revision. </w:t>
      </w:r>
      <w:r>
        <w:rPr>
          <w:rFonts w:asciiTheme="minorHAnsi" w:hAnsiTheme="minorHAnsi"/>
        </w:rPr>
        <w:t xml:space="preserve">Checklists can be modified based on project specific requirements.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650"/>
        <w:gridCol w:w="1350"/>
      </w:tblGrid>
      <w:tr w:rsidR="000D08C5" w:rsidRPr="00D16172" w14:paraId="483650D3" w14:textId="77777777" w:rsidTr="00A31AD8">
        <w:trPr>
          <w:cantSplit/>
          <w:trHeight w:val="728"/>
        </w:trPr>
        <w:tc>
          <w:tcPr>
            <w:tcW w:w="7650" w:type="dxa"/>
          </w:tcPr>
          <w:p w14:paraId="5F60BB27" w14:textId="77777777" w:rsidR="008523ED" w:rsidRPr="000120D4" w:rsidRDefault="008523ED" w:rsidP="008523ED">
            <w:pPr>
              <w:keepNext/>
              <w:keepLines/>
              <w:spacing w:before="60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lightGray"/>
              </w:rPr>
              <w:fldChar w:fldCharType="begin"/>
            </w:r>
            <w:r>
              <w:rPr>
                <w:rFonts w:ascii="Arial" w:hAnsi="Arial" w:cs="Arial"/>
                <w:sz w:val="20"/>
                <w:szCs w:val="20"/>
                <w:highlight w:val="lightGray"/>
              </w:rPr>
              <w:instrText xml:space="preserve"> MACROBUTTON  AcceptAllChangesShown [PWD Work Number and Project Description] </w:instrText>
            </w:r>
            <w:r>
              <w:rPr>
                <w:rFonts w:ascii="Arial" w:hAnsi="Arial" w:cs="Arial"/>
                <w:sz w:val="20"/>
                <w:szCs w:val="20"/>
                <w:highlight w:val="lightGray"/>
              </w:rPr>
              <w:fldChar w:fldCharType="end"/>
            </w:r>
          </w:p>
          <w:p w14:paraId="1CF8AC66" w14:textId="77777777" w:rsidR="000D08C5" w:rsidRPr="000120D4" w:rsidRDefault="000D08C5" w:rsidP="008523ED">
            <w:pPr>
              <w:keepNext/>
              <w:keepLines/>
              <w:spacing w:before="60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nil"/>
            </w:tcBorders>
          </w:tcPr>
          <w:p w14:paraId="0AFA87BF" w14:textId="77777777" w:rsidR="000D08C5" w:rsidRPr="000120D4" w:rsidRDefault="008523ED" w:rsidP="000D08C5">
            <w:pPr>
              <w:spacing w:before="60" w:after="60"/>
              <w:ind w:left="302" w:hanging="30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lightGray"/>
              </w:rPr>
              <w:fldChar w:fldCharType="begin"/>
            </w:r>
            <w:r>
              <w:rPr>
                <w:rFonts w:ascii="Arial" w:hAnsi="Arial" w:cs="Arial"/>
                <w:sz w:val="20"/>
                <w:szCs w:val="20"/>
                <w:highlight w:val="lightGray"/>
              </w:rPr>
              <w:instrText xml:space="preserve"> MACROBUTTON  AcceptAllChangesShown [Date] </w:instrText>
            </w:r>
            <w:r>
              <w:rPr>
                <w:rFonts w:ascii="Arial" w:hAnsi="Arial" w:cs="Arial"/>
                <w:sz w:val="20"/>
                <w:szCs w:val="20"/>
                <w:highlight w:val="lightGray"/>
              </w:rPr>
              <w:fldChar w:fldCharType="end"/>
            </w:r>
          </w:p>
        </w:tc>
      </w:tr>
      <w:tr w:rsidR="000D08C5" w:rsidRPr="00D16172" w14:paraId="554878EB" w14:textId="77777777" w:rsidTr="00A31AD8">
        <w:trPr>
          <w:cantSplit/>
          <w:trHeight w:val="332"/>
        </w:trPr>
        <w:tc>
          <w:tcPr>
            <w:tcW w:w="7650" w:type="dxa"/>
            <w:shd w:val="pct10" w:color="auto" w:fill="auto"/>
          </w:tcPr>
          <w:p w14:paraId="66C78F75" w14:textId="77777777" w:rsidR="000D08C5" w:rsidRDefault="00420878" w:rsidP="00D67C75">
            <w:p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Substantially Complete Design Submission (PWD 70%)</w:t>
            </w:r>
          </w:p>
          <w:p w14:paraId="10D76F6C" w14:textId="77777777" w:rsidR="00420878" w:rsidRPr="000120D4" w:rsidRDefault="00684BA6" w:rsidP="009F57B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4BA6">
              <w:rPr>
                <w:rFonts w:ascii="Arial" w:hAnsi="Arial" w:cs="Arial"/>
                <w:i/>
                <w:iCs/>
                <w:sz w:val="20"/>
                <w:szCs w:val="20"/>
              </w:rPr>
              <w:t>Further develop designs for review by PWD with iterations as needed to provide an approved substant</w:t>
            </w:r>
            <w:r w:rsidR="009F57BA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ially complete design submission. </w:t>
            </w:r>
            <w:r w:rsidRPr="00684BA6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Until approved, label plans “Preliminary Design”. </w:t>
            </w:r>
          </w:p>
        </w:tc>
        <w:tc>
          <w:tcPr>
            <w:tcW w:w="1350" w:type="dxa"/>
            <w:tcBorders>
              <w:left w:val="nil"/>
            </w:tcBorders>
            <w:shd w:val="pct10" w:color="auto" w:fill="auto"/>
            <w:vAlign w:val="bottom"/>
          </w:tcPr>
          <w:p w14:paraId="33DA35A3" w14:textId="77777777" w:rsidR="000D08C5" w:rsidRPr="000120D4" w:rsidRDefault="000D08C5" w:rsidP="00D67C75">
            <w:pPr>
              <w:spacing w:before="60" w:after="60"/>
              <w:ind w:left="302" w:hanging="30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D08C5" w:rsidRPr="00D16172" w14:paraId="04CEC904" w14:textId="77777777" w:rsidTr="00A31AD8">
        <w:trPr>
          <w:cantSplit/>
          <w:trHeight w:val="242"/>
        </w:trPr>
        <w:tc>
          <w:tcPr>
            <w:tcW w:w="7650" w:type="dxa"/>
          </w:tcPr>
          <w:p w14:paraId="5853ACE1" w14:textId="77777777" w:rsidR="000D08C5" w:rsidRDefault="00EE5CFE" w:rsidP="00A31AD8">
            <w:pPr>
              <w:numPr>
                <w:ilvl w:val="0"/>
                <w:numId w:val="6"/>
              </w:numPr>
              <w:tabs>
                <w:tab w:val="clear" w:pos="720"/>
              </w:tabs>
              <w:spacing w:before="40" w:after="40"/>
              <w:ind w:left="43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Materially complete plan set</w:t>
            </w:r>
            <w:r w:rsidR="00B270DD">
              <w:rPr>
                <w:rFonts w:ascii="Arial" w:hAnsi="Arial" w:cs="Arial"/>
                <w:bCs/>
                <w:sz w:val="20"/>
                <w:szCs w:val="20"/>
              </w:rPr>
              <w:t xml:space="preserve"> (.PDF)</w:t>
            </w:r>
            <w:r w:rsidR="00E91C24">
              <w:rPr>
                <w:rFonts w:ascii="Arial" w:hAnsi="Arial" w:cs="Arial"/>
                <w:bCs/>
                <w:sz w:val="20"/>
                <w:szCs w:val="20"/>
              </w:rPr>
              <w:t xml:space="preserve"> including:</w:t>
            </w:r>
          </w:p>
          <w:p w14:paraId="1D1C27F4" w14:textId="77777777" w:rsidR="00E91C24" w:rsidRDefault="00E91C24" w:rsidP="008D2180">
            <w:pPr>
              <w:numPr>
                <w:ilvl w:val="1"/>
                <w:numId w:val="6"/>
              </w:numPr>
              <w:tabs>
                <w:tab w:val="clear" w:pos="1440"/>
                <w:tab w:val="num" w:pos="792"/>
              </w:tabs>
              <w:spacing w:before="40" w:after="40"/>
              <w:ind w:left="819" w:hanging="387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Drawings prepared in accordance with the </w:t>
            </w:r>
            <w:r w:rsidR="00C8676E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PWD Stream Restoration Drafting &amp; Design </w:t>
            </w:r>
            <w:r w:rsidR="008523ED">
              <w:rPr>
                <w:rFonts w:ascii="Arial" w:hAnsi="Arial" w:cs="Arial"/>
                <w:bCs/>
                <w:i/>
                <w:sz w:val="20"/>
                <w:szCs w:val="20"/>
              </w:rPr>
              <w:t>Standard</w:t>
            </w:r>
            <w:r w:rsidR="009F57BA">
              <w:rPr>
                <w:rFonts w:ascii="Arial" w:hAnsi="Arial" w:cs="Arial"/>
                <w:bCs/>
                <w:i/>
                <w:sz w:val="20"/>
                <w:szCs w:val="20"/>
              </w:rPr>
              <w:t>s</w:t>
            </w:r>
            <w:r w:rsidR="00C8676E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</w:t>
            </w:r>
            <w:r w:rsidR="00C8676E" w:rsidRPr="00071B86">
              <w:rPr>
                <w:rFonts w:ascii="Arial" w:hAnsi="Arial" w:cs="Arial"/>
                <w:bCs/>
                <w:sz w:val="20"/>
                <w:szCs w:val="20"/>
              </w:rPr>
              <w:t>and</w:t>
            </w:r>
            <w:r w:rsidR="00C8676E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GSI CAD Standards</w:t>
            </w:r>
          </w:p>
          <w:p w14:paraId="5C358AEA" w14:textId="77777777" w:rsidR="00EE5CFE" w:rsidRDefault="00EE5CFE" w:rsidP="008D2180">
            <w:pPr>
              <w:numPr>
                <w:ilvl w:val="1"/>
                <w:numId w:val="6"/>
              </w:numPr>
              <w:tabs>
                <w:tab w:val="clear" w:pos="1440"/>
                <w:tab w:val="num" w:pos="792"/>
              </w:tabs>
              <w:spacing w:before="40" w:after="40"/>
              <w:ind w:left="819" w:hanging="387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All design features included and identified</w:t>
            </w:r>
          </w:p>
          <w:p w14:paraId="0D1F1398" w14:textId="77777777" w:rsidR="00EE5CFE" w:rsidRDefault="00EE5CFE" w:rsidP="008D2180">
            <w:pPr>
              <w:numPr>
                <w:ilvl w:val="1"/>
                <w:numId w:val="6"/>
              </w:numPr>
              <w:tabs>
                <w:tab w:val="clear" w:pos="1440"/>
                <w:tab w:val="num" w:pos="792"/>
              </w:tabs>
              <w:spacing w:before="40" w:after="40"/>
              <w:ind w:left="819" w:hanging="387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Cs/>
                <w:sz w:val="20"/>
                <w:szCs w:val="20"/>
              </w:rPr>
              <w:t>Layout</w:t>
            </w:r>
            <w:proofErr w:type="gram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 complete with all necessary call-outs</w:t>
            </w:r>
          </w:p>
          <w:p w14:paraId="7C3F66DC" w14:textId="77777777" w:rsidR="00EE5CFE" w:rsidRDefault="00EE5CFE" w:rsidP="008D2180">
            <w:pPr>
              <w:numPr>
                <w:ilvl w:val="1"/>
                <w:numId w:val="6"/>
              </w:numPr>
              <w:tabs>
                <w:tab w:val="clear" w:pos="1440"/>
                <w:tab w:val="num" w:pos="792"/>
              </w:tabs>
              <w:spacing w:before="40" w:after="40"/>
              <w:ind w:left="819" w:hanging="387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Profile </w:t>
            </w:r>
            <w:proofErr w:type="gramStart"/>
            <w:r>
              <w:rPr>
                <w:rFonts w:ascii="Arial" w:hAnsi="Arial" w:cs="Arial"/>
                <w:bCs/>
                <w:sz w:val="20"/>
                <w:szCs w:val="20"/>
              </w:rPr>
              <w:t>complete</w:t>
            </w:r>
            <w:proofErr w:type="gram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 with all necessary call-outs</w:t>
            </w:r>
          </w:p>
          <w:p w14:paraId="275A126A" w14:textId="77777777" w:rsidR="00EE5CFE" w:rsidRDefault="00C8676E" w:rsidP="008D2180">
            <w:pPr>
              <w:numPr>
                <w:ilvl w:val="1"/>
                <w:numId w:val="6"/>
              </w:numPr>
              <w:tabs>
                <w:tab w:val="clear" w:pos="1440"/>
                <w:tab w:val="num" w:pos="792"/>
              </w:tabs>
              <w:spacing w:before="40" w:after="40"/>
              <w:ind w:left="819" w:hanging="387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Sections </w:t>
            </w:r>
            <w:r w:rsidR="00EE5CFE">
              <w:rPr>
                <w:rFonts w:ascii="Arial" w:hAnsi="Arial" w:cs="Arial"/>
                <w:bCs/>
                <w:sz w:val="20"/>
                <w:szCs w:val="20"/>
              </w:rPr>
              <w:t xml:space="preserve">complete with all necessary </w:t>
            </w:r>
            <w:proofErr w:type="gramStart"/>
            <w:r w:rsidR="00EE5CFE">
              <w:rPr>
                <w:rFonts w:ascii="Arial" w:hAnsi="Arial" w:cs="Arial"/>
                <w:bCs/>
                <w:sz w:val="20"/>
                <w:szCs w:val="20"/>
              </w:rPr>
              <w:t>call-outs</w:t>
            </w:r>
            <w:proofErr w:type="gramEnd"/>
          </w:p>
          <w:p w14:paraId="4581362A" w14:textId="77777777" w:rsidR="00EE5CFE" w:rsidRDefault="00EE5CFE" w:rsidP="008D2180">
            <w:pPr>
              <w:numPr>
                <w:ilvl w:val="1"/>
                <w:numId w:val="6"/>
              </w:numPr>
              <w:tabs>
                <w:tab w:val="clear" w:pos="1440"/>
                <w:tab w:val="num" w:pos="792"/>
              </w:tabs>
              <w:spacing w:before="40" w:after="40"/>
              <w:ind w:left="819" w:hanging="387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All needed inverts and dimensions specified</w:t>
            </w:r>
          </w:p>
          <w:p w14:paraId="0907B1F1" w14:textId="77777777" w:rsidR="00EE5CFE" w:rsidRDefault="00EE5CFE" w:rsidP="008D2180">
            <w:pPr>
              <w:numPr>
                <w:ilvl w:val="1"/>
                <w:numId w:val="6"/>
              </w:numPr>
              <w:tabs>
                <w:tab w:val="clear" w:pos="1440"/>
                <w:tab w:val="num" w:pos="792"/>
              </w:tabs>
              <w:spacing w:before="40" w:after="40"/>
              <w:ind w:left="819" w:hanging="387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All needed details included</w:t>
            </w:r>
          </w:p>
          <w:p w14:paraId="233D49E9" w14:textId="77777777" w:rsidR="003E5BE8" w:rsidRDefault="00A929CB" w:rsidP="008D2180">
            <w:pPr>
              <w:numPr>
                <w:ilvl w:val="1"/>
                <w:numId w:val="6"/>
              </w:numPr>
              <w:tabs>
                <w:tab w:val="clear" w:pos="1440"/>
                <w:tab w:val="num" w:pos="792"/>
              </w:tabs>
              <w:spacing w:before="40" w:after="40"/>
              <w:ind w:left="819" w:hanging="387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5F010B">
              <w:rPr>
                <w:rFonts w:ascii="Arial" w:hAnsi="Arial" w:cs="Arial"/>
                <w:bCs/>
                <w:sz w:val="20"/>
                <w:szCs w:val="20"/>
              </w:rPr>
              <w:t xml:space="preserve">Landscape plans using species from </w:t>
            </w:r>
            <w:r w:rsidR="0004192C">
              <w:rPr>
                <w:rFonts w:ascii="Arial" w:hAnsi="Arial" w:cs="Arial"/>
                <w:bCs/>
                <w:sz w:val="20"/>
                <w:szCs w:val="20"/>
              </w:rPr>
              <w:t>PP&amp;R</w:t>
            </w:r>
            <w:r w:rsidR="00B04A70">
              <w:rPr>
                <w:rFonts w:ascii="Arial" w:hAnsi="Arial" w:cs="Arial"/>
                <w:bCs/>
                <w:sz w:val="20"/>
                <w:szCs w:val="20"/>
              </w:rPr>
              <w:t xml:space="preserve"> perched </w:t>
            </w:r>
            <w:r w:rsidR="0004192C">
              <w:rPr>
                <w:rFonts w:ascii="Arial" w:hAnsi="Arial" w:cs="Arial"/>
                <w:bCs/>
                <w:sz w:val="20"/>
                <w:szCs w:val="20"/>
              </w:rPr>
              <w:t xml:space="preserve">floodplain </w:t>
            </w:r>
            <w:r w:rsidR="00B04A70">
              <w:rPr>
                <w:rFonts w:ascii="Arial" w:hAnsi="Arial" w:cs="Arial"/>
                <w:bCs/>
                <w:sz w:val="20"/>
                <w:szCs w:val="20"/>
              </w:rPr>
              <w:t>plant list</w:t>
            </w:r>
            <w:r w:rsidR="00237075">
              <w:rPr>
                <w:rFonts w:ascii="Arial" w:hAnsi="Arial" w:cs="Arial"/>
                <w:bCs/>
                <w:sz w:val="20"/>
                <w:szCs w:val="20"/>
              </w:rPr>
              <w:t xml:space="preserve">               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</w:t>
            </w:r>
            <w:r w:rsidR="005B094D">
              <w:rPr>
                <w:rFonts w:ascii="Arial" w:hAnsi="Arial" w:cs="Arial"/>
                <w:bCs/>
                <w:sz w:val="20"/>
                <w:szCs w:val="20"/>
              </w:rPr>
              <w:t xml:space="preserve">       </w:t>
            </w:r>
            <w:r w:rsidR="00237075">
              <w:rPr>
                <w:rFonts w:ascii="Arial" w:hAnsi="Arial" w:cs="Arial"/>
                <w:bCs/>
                <w:sz w:val="20"/>
                <w:szCs w:val="20"/>
              </w:rPr>
              <w:t>and PWD approved GSI plant list</w:t>
            </w:r>
          </w:p>
          <w:p w14:paraId="07422560" w14:textId="3E47B7EE" w:rsidR="005F010B" w:rsidRDefault="003E5BE8" w:rsidP="008D2180">
            <w:pPr>
              <w:numPr>
                <w:ilvl w:val="1"/>
                <w:numId w:val="6"/>
              </w:numPr>
              <w:tabs>
                <w:tab w:val="clear" w:pos="1440"/>
                <w:tab w:val="num" w:pos="792"/>
              </w:tabs>
              <w:spacing w:before="40" w:after="40"/>
              <w:ind w:left="819" w:hanging="387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System and SMP numbering included</w:t>
            </w:r>
            <w:r w:rsidR="0004192C">
              <w:rPr>
                <w:rFonts w:ascii="Arial" w:hAnsi="Arial" w:cs="Arial"/>
                <w:bCs/>
                <w:sz w:val="20"/>
                <w:szCs w:val="20"/>
              </w:rPr>
              <w:t xml:space="preserve">                 </w:t>
            </w:r>
            <w:r w:rsidR="00B04A70">
              <w:rPr>
                <w:rFonts w:ascii="Arial" w:hAnsi="Arial" w:cs="Arial"/>
                <w:bCs/>
                <w:sz w:val="20"/>
                <w:szCs w:val="20"/>
              </w:rPr>
              <w:t xml:space="preserve">       </w:t>
            </w:r>
          </w:p>
          <w:p w14:paraId="0FA0778B" w14:textId="77777777" w:rsidR="00E91C24" w:rsidRPr="00EE5CFE" w:rsidRDefault="008637E1" w:rsidP="008D2180">
            <w:pPr>
              <w:numPr>
                <w:ilvl w:val="1"/>
                <w:numId w:val="6"/>
              </w:numPr>
              <w:tabs>
                <w:tab w:val="clear" w:pos="1440"/>
                <w:tab w:val="num" w:pos="792"/>
              </w:tabs>
              <w:spacing w:before="40" w:after="40"/>
              <w:ind w:left="819" w:hanging="387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Construction access, staging, storage areas defined</w:t>
            </w:r>
          </w:p>
        </w:tc>
        <w:tc>
          <w:tcPr>
            <w:tcW w:w="1350" w:type="dxa"/>
            <w:tcBorders>
              <w:left w:val="nil"/>
            </w:tcBorders>
          </w:tcPr>
          <w:p w14:paraId="1A16D4A8" w14:textId="77777777" w:rsidR="000D08C5" w:rsidRDefault="000D08C5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8D2180">
              <w:rPr>
                <w:rFonts w:ascii="Arial" w:hAnsi="Arial" w:cs="Arial"/>
                <w:bCs/>
                <w:sz w:val="20"/>
                <w:szCs w:val="20"/>
              </w:rPr>
            </w:r>
            <w:r w:rsidR="008D218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78E8FD9B" w14:textId="77777777" w:rsidR="0004192C" w:rsidRDefault="0004192C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D561594" w14:textId="77777777" w:rsidR="00EE5CFE" w:rsidRDefault="00EE5CFE" w:rsidP="0004192C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8D2180">
              <w:rPr>
                <w:rFonts w:ascii="Arial" w:hAnsi="Arial" w:cs="Arial"/>
                <w:bCs/>
                <w:sz w:val="20"/>
                <w:szCs w:val="20"/>
              </w:rPr>
            </w:r>
            <w:r w:rsidR="008D218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0A868265" w14:textId="77777777" w:rsidR="00EE5CFE" w:rsidRDefault="00EE5CFE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8D2180">
              <w:rPr>
                <w:rFonts w:ascii="Arial" w:hAnsi="Arial" w:cs="Arial"/>
                <w:bCs/>
                <w:sz w:val="20"/>
                <w:szCs w:val="20"/>
              </w:rPr>
            </w:r>
            <w:r w:rsidR="008D218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654515EF" w14:textId="77777777" w:rsidR="00EE5CFE" w:rsidRDefault="00EE5CFE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8D2180">
              <w:rPr>
                <w:rFonts w:ascii="Arial" w:hAnsi="Arial" w:cs="Arial"/>
                <w:bCs/>
                <w:sz w:val="20"/>
                <w:szCs w:val="20"/>
              </w:rPr>
            </w:r>
            <w:r w:rsidR="008D218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26676956" w14:textId="77777777" w:rsidR="00EE5CFE" w:rsidRDefault="00EE5CFE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8D2180">
              <w:rPr>
                <w:rFonts w:ascii="Arial" w:hAnsi="Arial" w:cs="Arial"/>
                <w:bCs/>
                <w:sz w:val="20"/>
                <w:szCs w:val="20"/>
              </w:rPr>
            </w:r>
            <w:r w:rsidR="008D218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6840D737" w14:textId="77777777" w:rsidR="00EE5CFE" w:rsidRDefault="00EE5CFE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8D2180">
              <w:rPr>
                <w:rFonts w:ascii="Arial" w:hAnsi="Arial" w:cs="Arial"/>
                <w:bCs/>
                <w:sz w:val="20"/>
                <w:szCs w:val="20"/>
              </w:rPr>
            </w:r>
            <w:r w:rsidR="008D218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1A8D440E" w14:textId="77777777" w:rsidR="005F010B" w:rsidRDefault="005F010B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8D2180">
              <w:rPr>
                <w:rFonts w:ascii="Arial" w:hAnsi="Arial" w:cs="Arial"/>
                <w:bCs/>
                <w:sz w:val="20"/>
                <w:szCs w:val="20"/>
              </w:rPr>
            </w:r>
            <w:r w:rsidR="008D218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38789637" w14:textId="77777777" w:rsidR="00E91C24" w:rsidRDefault="00E91C24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8D2180">
              <w:rPr>
                <w:rFonts w:ascii="Arial" w:hAnsi="Arial" w:cs="Arial"/>
                <w:bCs/>
                <w:sz w:val="20"/>
                <w:szCs w:val="20"/>
              </w:rPr>
            </w:r>
            <w:r w:rsidR="008D218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0527A09D" w14:textId="77777777" w:rsidR="009C68AC" w:rsidRDefault="00E91C24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8D2180">
              <w:rPr>
                <w:rFonts w:ascii="Arial" w:hAnsi="Arial" w:cs="Arial"/>
                <w:bCs/>
                <w:sz w:val="20"/>
                <w:szCs w:val="20"/>
              </w:rPr>
            </w:r>
            <w:r w:rsidR="008D218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7B63C7CA" w14:textId="054D5809" w:rsidR="00237075" w:rsidRDefault="00B04A70" w:rsidP="00B04A70">
            <w:pPr>
              <w:tabs>
                <w:tab w:val="left" w:pos="240"/>
                <w:tab w:val="left" w:pos="390"/>
                <w:tab w:val="center" w:pos="567"/>
              </w:tabs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ab/>
              <w:t xml:space="preserve">   </w:t>
            </w:r>
          </w:p>
          <w:p w14:paraId="6F98B23F" w14:textId="77777777" w:rsidR="003E5BE8" w:rsidRDefault="003E5BE8" w:rsidP="003E5BE8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8D2180">
              <w:rPr>
                <w:rFonts w:ascii="Arial" w:hAnsi="Arial" w:cs="Arial"/>
                <w:bCs/>
                <w:sz w:val="20"/>
                <w:szCs w:val="20"/>
              </w:rPr>
            </w:r>
            <w:r w:rsidR="008D218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5C495856" w14:textId="3DA5571E" w:rsidR="00E91C24" w:rsidRPr="000120D4" w:rsidRDefault="003E5BE8" w:rsidP="00B04A70">
            <w:pPr>
              <w:tabs>
                <w:tab w:val="left" w:pos="240"/>
                <w:tab w:val="left" w:pos="390"/>
                <w:tab w:val="center" w:pos="567"/>
              </w:tabs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 </w:t>
            </w:r>
            <w:r w:rsidR="00237075">
              <w:rPr>
                <w:rFonts w:ascii="Arial" w:hAnsi="Arial" w:cs="Arial"/>
                <w:bCs/>
                <w:sz w:val="20"/>
                <w:szCs w:val="20"/>
              </w:rPr>
              <w:t xml:space="preserve">  </w:t>
            </w:r>
            <w:r w:rsidR="00B04A70">
              <w:rPr>
                <w:rFonts w:ascii="Arial" w:hAnsi="Arial" w:cs="Arial"/>
                <w:bCs/>
                <w:sz w:val="20"/>
                <w:szCs w:val="20"/>
              </w:rPr>
              <w:tab/>
            </w:r>
            <w:r w:rsidR="009C68AC"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="009C68AC"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8D2180">
              <w:rPr>
                <w:rFonts w:ascii="Arial" w:hAnsi="Arial" w:cs="Arial"/>
                <w:bCs/>
                <w:sz w:val="20"/>
                <w:szCs w:val="20"/>
              </w:rPr>
            </w:r>
            <w:r w:rsidR="008D218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9C68AC"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0D08C5" w:rsidRPr="00D16172" w14:paraId="499AAE77" w14:textId="77777777" w:rsidTr="00A31AD8">
        <w:trPr>
          <w:cantSplit/>
          <w:trHeight w:val="215"/>
        </w:trPr>
        <w:tc>
          <w:tcPr>
            <w:tcW w:w="7650" w:type="dxa"/>
          </w:tcPr>
          <w:p w14:paraId="0C0255E7" w14:textId="77777777" w:rsidR="00EE5CFE" w:rsidRDefault="00EE5CFE" w:rsidP="008D2180">
            <w:pPr>
              <w:numPr>
                <w:ilvl w:val="0"/>
                <w:numId w:val="6"/>
              </w:numPr>
              <w:tabs>
                <w:tab w:val="clear" w:pos="720"/>
              </w:tabs>
              <w:spacing w:before="40" w:after="40"/>
              <w:ind w:left="43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Design calculations (</w:t>
            </w:r>
            <w:r w:rsidR="00E91C24">
              <w:rPr>
                <w:rFonts w:ascii="Arial" w:hAnsi="Arial" w:cs="Arial"/>
                <w:bCs/>
                <w:sz w:val="20"/>
                <w:szCs w:val="20"/>
              </w:rPr>
              <w:t>.XLSX</w:t>
            </w:r>
            <w:r>
              <w:rPr>
                <w:rFonts w:ascii="Arial" w:hAnsi="Arial" w:cs="Arial"/>
                <w:bCs/>
                <w:sz w:val="20"/>
                <w:szCs w:val="20"/>
              </w:rPr>
              <w:t>)</w:t>
            </w:r>
            <w:r w:rsidR="00B270DD">
              <w:rPr>
                <w:rFonts w:ascii="Arial" w:hAnsi="Arial" w:cs="Arial"/>
                <w:bCs/>
                <w:sz w:val="20"/>
                <w:szCs w:val="20"/>
              </w:rPr>
              <w:t xml:space="preserve"> including, at minimum</w:t>
            </w:r>
          </w:p>
          <w:p w14:paraId="50A64247" w14:textId="27F2AA4F" w:rsidR="00EE5CFE" w:rsidRDefault="00506CF5" w:rsidP="008D2180">
            <w:pPr>
              <w:numPr>
                <w:ilvl w:val="1"/>
                <w:numId w:val="6"/>
              </w:numPr>
              <w:tabs>
                <w:tab w:val="clear" w:pos="1440"/>
                <w:tab w:val="num" w:pos="792"/>
              </w:tabs>
              <w:spacing w:before="40" w:after="40"/>
              <w:ind w:left="819" w:hanging="387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Bankfull discharge, critical velocity, rock sizing, shear stresses, buoyancy</w:t>
            </w:r>
          </w:p>
          <w:p w14:paraId="237C73D0" w14:textId="53FBBE35" w:rsidR="00237075" w:rsidRDefault="00237075" w:rsidP="008D2180">
            <w:pPr>
              <w:numPr>
                <w:ilvl w:val="1"/>
                <w:numId w:val="6"/>
              </w:numPr>
              <w:tabs>
                <w:tab w:val="clear" w:pos="1440"/>
                <w:tab w:val="num" w:pos="792"/>
              </w:tabs>
              <w:spacing w:before="40" w:after="40"/>
              <w:ind w:left="819" w:hanging="387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Contributing drainage area for impervious and pervious (wetlands)</w:t>
            </w:r>
          </w:p>
          <w:p w14:paraId="2C1B5C8E" w14:textId="7BBCCAF2" w:rsidR="00666A6D" w:rsidRDefault="00666A6D" w:rsidP="008D2180">
            <w:pPr>
              <w:numPr>
                <w:ilvl w:val="1"/>
                <w:numId w:val="6"/>
              </w:numPr>
              <w:tabs>
                <w:tab w:val="clear" w:pos="1440"/>
                <w:tab w:val="num" w:pos="792"/>
              </w:tabs>
              <w:spacing w:before="40" w:after="40"/>
              <w:ind w:left="819" w:hanging="387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Storm size, storage volume, and loading ratios (wetlands)</w:t>
            </w:r>
          </w:p>
          <w:p w14:paraId="14C2A200" w14:textId="2FE4E62F" w:rsidR="00237075" w:rsidRDefault="00237075" w:rsidP="008D2180">
            <w:pPr>
              <w:numPr>
                <w:ilvl w:val="1"/>
                <w:numId w:val="6"/>
              </w:numPr>
              <w:tabs>
                <w:tab w:val="clear" w:pos="1440"/>
                <w:tab w:val="num" w:pos="792"/>
              </w:tabs>
              <w:spacing w:before="40" w:after="40"/>
              <w:ind w:left="819" w:hanging="387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Calculations of release rates (wetlands)</w:t>
            </w:r>
          </w:p>
          <w:p w14:paraId="154982F3" w14:textId="48094575" w:rsidR="000D08C5" w:rsidRDefault="00506CF5" w:rsidP="008D2180">
            <w:pPr>
              <w:numPr>
                <w:ilvl w:val="1"/>
                <w:numId w:val="6"/>
              </w:numPr>
              <w:tabs>
                <w:tab w:val="clear" w:pos="1440"/>
                <w:tab w:val="num" w:pos="792"/>
              </w:tabs>
              <w:spacing w:before="40" w:after="40"/>
              <w:ind w:left="819" w:hanging="387"/>
              <w:rPr>
                <w:rFonts w:ascii="Arial" w:hAnsi="Arial" w:cs="Arial"/>
                <w:b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Cs/>
                <w:sz w:val="20"/>
                <w:szCs w:val="20"/>
              </w:rPr>
              <w:t>Structures</w:t>
            </w:r>
            <w:proofErr w:type="gram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 calculator</w:t>
            </w:r>
            <w:r w:rsidR="00111A43">
              <w:rPr>
                <w:rFonts w:ascii="Arial" w:hAnsi="Arial" w:cs="Arial"/>
                <w:bCs/>
                <w:sz w:val="20"/>
                <w:szCs w:val="20"/>
              </w:rPr>
              <w:t xml:space="preserve"> and Mecklenbu</w:t>
            </w:r>
            <w:r w:rsidR="00B04A70">
              <w:rPr>
                <w:rFonts w:ascii="Arial" w:hAnsi="Arial" w:cs="Arial"/>
                <w:bCs/>
                <w:sz w:val="20"/>
                <w:szCs w:val="20"/>
              </w:rPr>
              <w:t xml:space="preserve">rg </w:t>
            </w:r>
            <w:r w:rsidR="00340A07">
              <w:rPr>
                <w:rFonts w:ascii="Arial" w:hAnsi="Arial" w:cs="Arial"/>
                <w:bCs/>
                <w:sz w:val="20"/>
                <w:szCs w:val="20"/>
              </w:rPr>
              <w:t>s</w:t>
            </w:r>
            <w:r w:rsidR="00B04A70">
              <w:rPr>
                <w:rFonts w:ascii="Arial" w:hAnsi="Arial" w:cs="Arial"/>
                <w:bCs/>
                <w:sz w:val="20"/>
                <w:szCs w:val="20"/>
              </w:rPr>
              <w:t>heets</w:t>
            </w:r>
          </w:p>
          <w:p w14:paraId="26BA6ACE" w14:textId="5FA0A4F8" w:rsidR="00D879DB" w:rsidRPr="00B04A70" w:rsidRDefault="00D879DB" w:rsidP="008D2180">
            <w:pPr>
              <w:numPr>
                <w:ilvl w:val="1"/>
                <w:numId w:val="6"/>
              </w:numPr>
              <w:tabs>
                <w:tab w:val="clear" w:pos="1440"/>
                <w:tab w:val="num" w:pos="792"/>
              </w:tabs>
              <w:spacing w:before="40" w:after="40"/>
              <w:ind w:left="819" w:hanging="387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Scour analysis around bridge piers/abutments (if applicable)</w:t>
            </w:r>
          </w:p>
          <w:p w14:paraId="411DE1C0" w14:textId="77777777" w:rsidR="008161D3" w:rsidRDefault="00506CF5" w:rsidP="008D2180">
            <w:pPr>
              <w:numPr>
                <w:ilvl w:val="1"/>
                <w:numId w:val="6"/>
              </w:numPr>
              <w:tabs>
                <w:tab w:val="clear" w:pos="1440"/>
                <w:tab w:val="num" w:pos="792"/>
              </w:tabs>
              <w:spacing w:before="40" w:after="40"/>
              <w:ind w:left="819" w:hanging="387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HEC-RAS </w:t>
            </w:r>
            <w:r w:rsidR="00340A07">
              <w:rPr>
                <w:rFonts w:ascii="Arial" w:hAnsi="Arial" w:cs="Arial"/>
                <w:bCs/>
                <w:sz w:val="20"/>
                <w:szCs w:val="20"/>
              </w:rPr>
              <w:t>m</w:t>
            </w:r>
            <w:r w:rsidR="008161D3">
              <w:rPr>
                <w:rFonts w:ascii="Arial" w:hAnsi="Arial" w:cs="Arial"/>
                <w:bCs/>
                <w:sz w:val="20"/>
                <w:szCs w:val="20"/>
              </w:rPr>
              <w:t>odel</w:t>
            </w:r>
            <w:r>
              <w:rPr>
                <w:rFonts w:ascii="Arial" w:hAnsi="Arial" w:cs="Arial"/>
                <w:bCs/>
                <w:sz w:val="20"/>
                <w:szCs w:val="20"/>
              </w:rPr>
              <w:t>ing outputs files</w:t>
            </w:r>
            <w:r w:rsidR="008161D3">
              <w:rPr>
                <w:rFonts w:ascii="Arial" w:hAnsi="Arial" w:cs="Arial"/>
                <w:bCs/>
                <w:sz w:val="20"/>
                <w:szCs w:val="20"/>
              </w:rPr>
              <w:t xml:space="preserve"> (.PDF and model original files)</w:t>
            </w:r>
          </w:p>
          <w:p w14:paraId="40315FFF" w14:textId="2E37C1DE" w:rsidR="00576DD1" w:rsidRPr="000120D4" w:rsidRDefault="00576DD1" w:rsidP="008D2180">
            <w:pPr>
              <w:numPr>
                <w:ilvl w:val="1"/>
                <w:numId w:val="6"/>
              </w:numPr>
              <w:tabs>
                <w:tab w:val="clear" w:pos="1440"/>
                <w:tab w:val="num" w:pos="792"/>
              </w:tabs>
              <w:spacing w:before="40" w:after="40"/>
              <w:ind w:left="819" w:hanging="387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Modeling output files (.PDF and model original files for wetlands)</w:t>
            </w:r>
          </w:p>
        </w:tc>
        <w:tc>
          <w:tcPr>
            <w:tcW w:w="1350" w:type="dxa"/>
            <w:tcBorders>
              <w:left w:val="nil"/>
            </w:tcBorders>
          </w:tcPr>
          <w:p w14:paraId="413C8A8F" w14:textId="77777777" w:rsidR="000D08C5" w:rsidRDefault="000D08C5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8D2180">
              <w:rPr>
                <w:rFonts w:ascii="Arial" w:hAnsi="Arial" w:cs="Arial"/>
                <w:bCs/>
                <w:sz w:val="20"/>
                <w:szCs w:val="20"/>
              </w:rPr>
            </w:r>
            <w:r w:rsidR="008D218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4A9C7062" w14:textId="77777777" w:rsidR="00EE5CFE" w:rsidRDefault="00B04A70" w:rsidP="00B04A70">
            <w:pPr>
              <w:tabs>
                <w:tab w:val="left" w:pos="390"/>
                <w:tab w:val="center" w:pos="567"/>
              </w:tabs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ab/>
            </w:r>
            <w:r>
              <w:rPr>
                <w:rFonts w:ascii="Arial" w:hAnsi="Arial" w:cs="Arial"/>
                <w:bCs/>
                <w:sz w:val="20"/>
                <w:szCs w:val="20"/>
              </w:rPr>
              <w:tab/>
            </w:r>
            <w:r w:rsidR="00EE5CFE"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="00EE5CFE"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8D2180">
              <w:rPr>
                <w:rFonts w:ascii="Arial" w:hAnsi="Arial" w:cs="Arial"/>
                <w:bCs/>
                <w:sz w:val="20"/>
                <w:szCs w:val="20"/>
              </w:rPr>
            </w:r>
            <w:r w:rsidR="008D218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EE5CFE"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6E9030AC" w14:textId="77777777" w:rsidR="00EE5CFE" w:rsidRDefault="00EE5CFE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8D2180">
              <w:rPr>
                <w:rFonts w:ascii="Arial" w:hAnsi="Arial" w:cs="Arial"/>
                <w:bCs/>
                <w:sz w:val="20"/>
                <w:szCs w:val="20"/>
              </w:rPr>
            </w:r>
            <w:r w:rsidR="008D218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42466813" w14:textId="77777777" w:rsidR="00EE5CFE" w:rsidRDefault="00EE5CFE" w:rsidP="00506CF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8D2180">
              <w:rPr>
                <w:rFonts w:ascii="Arial" w:hAnsi="Arial" w:cs="Arial"/>
                <w:bCs/>
                <w:sz w:val="20"/>
                <w:szCs w:val="20"/>
              </w:rPr>
            </w:r>
            <w:r w:rsidR="008D218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60CEE3EC" w14:textId="77777777" w:rsidR="000E2039" w:rsidRDefault="000E2039" w:rsidP="00506CF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8D2180">
              <w:rPr>
                <w:rFonts w:ascii="Arial" w:hAnsi="Arial" w:cs="Arial"/>
                <w:bCs/>
                <w:sz w:val="20"/>
                <w:szCs w:val="20"/>
              </w:rPr>
            </w:r>
            <w:r w:rsidR="008D218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40CE4AE9" w14:textId="77777777" w:rsidR="00D879DB" w:rsidRDefault="00D879DB" w:rsidP="00506CF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8D2180">
              <w:rPr>
                <w:rFonts w:ascii="Arial" w:hAnsi="Arial" w:cs="Arial"/>
                <w:bCs/>
                <w:sz w:val="20"/>
                <w:szCs w:val="20"/>
              </w:rPr>
            </w:r>
            <w:r w:rsidR="008D218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30168381" w14:textId="77777777" w:rsidR="00576DD1" w:rsidRDefault="00576DD1" w:rsidP="00506CF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8D2180">
              <w:rPr>
                <w:rFonts w:ascii="Arial" w:hAnsi="Arial" w:cs="Arial"/>
                <w:bCs/>
                <w:sz w:val="20"/>
                <w:szCs w:val="20"/>
              </w:rPr>
            </w:r>
            <w:r w:rsidR="008D218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1374D074" w14:textId="77777777" w:rsidR="00576DD1" w:rsidRDefault="00576DD1" w:rsidP="00506CF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8D2180">
              <w:rPr>
                <w:rFonts w:ascii="Arial" w:hAnsi="Arial" w:cs="Arial"/>
                <w:bCs/>
                <w:sz w:val="20"/>
                <w:szCs w:val="20"/>
              </w:rPr>
            </w:r>
            <w:r w:rsidR="008D218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2CA824DB" w14:textId="036DAE63" w:rsidR="00576DD1" w:rsidRPr="000120D4" w:rsidRDefault="00576DD1" w:rsidP="00506CF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8D2180">
              <w:rPr>
                <w:rFonts w:ascii="Arial" w:hAnsi="Arial" w:cs="Arial"/>
                <w:bCs/>
                <w:sz w:val="20"/>
                <w:szCs w:val="20"/>
              </w:rPr>
            </w:r>
            <w:r w:rsidR="008D218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CE64BC" w:rsidRPr="00D16172" w14:paraId="5ABC7672" w14:textId="77777777" w:rsidTr="00A31AD8">
        <w:trPr>
          <w:cantSplit/>
          <w:trHeight w:val="215"/>
        </w:trPr>
        <w:tc>
          <w:tcPr>
            <w:tcW w:w="7650" w:type="dxa"/>
          </w:tcPr>
          <w:p w14:paraId="7E9BDCA6" w14:textId="77777777" w:rsidR="00CE64BC" w:rsidRDefault="00A929CB" w:rsidP="008D2180">
            <w:pPr>
              <w:numPr>
                <w:ilvl w:val="0"/>
                <w:numId w:val="6"/>
              </w:numPr>
              <w:tabs>
                <w:tab w:val="clear" w:pos="720"/>
              </w:tabs>
              <w:spacing w:before="40" w:after="40"/>
              <w:ind w:left="43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Drainage area maps (.PDF and .DWG) including:</w:t>
            </w:r>
          </w:p>
          <w:p w14:paraId="2FE092C7" w14:textId="77777777" w:rsidR="00A929CB" w:rsidRDefault="00A929CB" w:rsidP="008D2180">
            <w:pPr>
              <w:numPr>
                <w:ilvl w:val="1"/>
                <w:numId w:val="6"/>
              </w:numPr>
              <w:tabs>
                <w:tab w:val="clear" w:pos="1440"/>
                <w:tab w:val="num" w:pos="792"/>
              </w:tabs>
              <w:spacing w:before="40" w:after="40"/>
              <w:ind w:left="819" w:hanging="387"/>
              <w:rPr>
                <w:rFonts w:ascii="Arial" w:hAnsi="Arial" w:cs="Arial"/>
                <w:bCs/>
                <w:sz w:val="20"/>
                <w:szCs w:val="20"/>
              </w:rPr>
            </w:pPr>
            <w:r w:rsidRPr="00A929CB">
              <w:rPr>
                <w:rFonts w:ascii="Arial" w:hAnsi="Arial" w:cs="Arial"/>
                <w:bCs/>
                <w:sz w:val="20"/>
                <w:szCs w:val="20"/>
              </w:rPr>
              <w:t>Distinct polygons to each inlet</w:t>
            </w:r>
          </w:p>
          <w:p w14:paraId="734D95F6" w14:textId="77777777" w:rsidR="00A929CB" w:rsidRDefault="00A929CB" w:rsidP="008D2180">
            <w:pPr>
              <w:numPr>
                <w:ilvl w:val="1"/>
                <w:numId w:val="6"/>
              </w:numPr>
              <w:tabs>
                <w:tab w:val="clear" w:pos="1440"/>
                <w:tab w:val="num" w:pos="792"/>
              </w:tabs>
              <w:spacing w:before="40" w:after="40"/>
              <w:ind w:left="819" w:hanging="387"/>
              <w:rPr>
                <w:rFonts w:ascii="Arial" w:hAnsi="Arial" w:cs="Arial"/>
                <w:bCs/>
                <w:sz w:val="20"/>
                <w:szCs w:val="20"/>
              </w:rPr>
            </w:pPr>
            <w:r w:rsidRPr="00A929CB">
              <w:rPr>
                <w:rFonts w:ascii="Arial" w:hAnsi="Arial" w:cs="Arial"/>
                <w:bCs/>
                <w:sz w:val="20"/>
                <w:szCs w:val="20"/>
              </w:rPr>
              <w:t>System labels provided</w:t>
            </w:r>
          </w:p>
          <w:p w14:paraId="451C5510" w14:textId="77777777" w:rsidR="00A929CB" w:rsidRDefault="00A929CB" w:rsidP="008D2180">
            <w:pPr>
              <w:numPr>
                <w:ilvl w:val="1"/>
                <w:numId w:val="6"/>
              </w:numPr>
              <w:tabs>
                <w:tab w:val="clear" w:pos="1440"/>
                <w:tab w:val="num" w:pos="792"/>
              </w:tabs>
              <w:spacing w:before="40" w:after="40"/>
              <w:ind w:left="819" w:hanging="387"/>
              <w:rPr>
                <w:rFonts w:ascii="Arial" w:hAnsi="Arial" w:cs="Arial"/>
                <w:bCs/>
                <w:sz w:val="20"/>
                <w:szCs w:val="20"/>
              </w:rPr>
            </w:pPr>
            <w:r w:rsidRPr="00A929CB">
              <w:rPr>
                <w:rFonts w:ascii="Arial" w:hAnsi="Arial" w:cs="Arial"/>
                <w:bCs/>
                <w:sz w:val="20"/>
                <w:szCs w:val="20"/>
              </w:rPr>
              <w:t>Areas labeled in square feet and summed for each system</w:t>
            </w:r>
          </w:p>
          <w:p w14:paraId="63348D5E" w14:textId="6AA13287" w:rsidR="00A929CB" w:rsidRPr="00A929CB" w:rsidRDefault="00A929CB" w:rsidP="008D2180">
            <w:pPr>
              <w:numPr>
                <w:ilvl w:val="1"/>
                <w:numId w:val="6"/>
              </w:numPr>
              <w:tabs>
                <w:tab w:val="clear" w:pos="1440"/>
                <w:tab w:val="num" w:pos="792"/>
              </w:tabs>
              <w:spacing w:before="40" w:after="40"/>
              <w:ind w:left="819" w:hanging="387"/>
              <w:rPr>
                <w:rFonts w:ascii="Arial" w:hAnsi="Arial" w:cs="Arial"/>
                <w:bCs/>
                <w:sz w:val="20"/>
                <w:szCs w:val="20"/>
              </w:rPr>
            </w:pPr>
            <w:r w:rsidRPr="00A929CB">
              <w:rPr>
                <w:rFonts w:ascii="Arial" w:hAnsi="Arial" w:cs="Arial"/>
                <w:bCs/>
                <w:sz w:val="20"/>
                <w:szCs w:val="20"/>
              </w:rPr>
              <w:t>Areas labeled as pervious or impervious based on existing condition</w:t>
            </w:r>
          </w:p>
        </w:tc>
        <w:tc>
          <w:tcPr>
            <w:tcW w:w="1350" w:type="dxa"/>
            <w:tcBorders>
              <w:left w:val="nil"/>
            </w:tcBorders>
          </w:tcPr>
          <w:p w14:paraId="0B42E3EB" w14:textId="77777777" w:rsidR="00CE64BC" w:rsidRDefault="00A929CB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8D2180">
              <w:rPr>
                <w:rFonts w:ascii="Arial" w:hAnsi="Arial" w:cs="Arial"/>
                <w:bCs/>
                <w:sz w:val="20"/>
                <w:szCs w:val="20"/>
              </w:rPr>
            </w:r>
            <w:r w:rsidR="008D218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631DB6FD" w14:textId="77777777" w:rsidR="00A929CB" w:rsidRDefault="00A929CB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8D2180">
              <w:rPr>
                <w:rFonts w:ascii="Arial" w:hAnsi="Arial" w:cs="Arial"/>
                <w:bCs/>
                <w:sz w:val="20"/>
                <w:szCs w:val="20"/>
              </w:rPr>
            </w:r>
            <w:r w:rsidR="008D218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5A3A1840" w14:textId="77777777" w:rsidR="00A929CB" w:rsidRDefault="00A929CB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8D2180">
              <w:rPr>
                <w:rFonts w:ascii="Arial" w:hAnsi="Arial" w:cs="Arial"/>
                <w:bCs/>
                <w:sz w:val="20"/>
                <w:szCs w:val="20"/>
              </w:rPr>
            </w:r>
            <w:r w:rsidR="008D218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4F5D6804" w14:textId="77777777" w:rsidR="00A929CB" w:rsidRDefault="00A929CB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8D2180">
              <w:rPr>
                <w:rFonts w:ascii="Arial" w:hAnsi="Arial" w:cs="Arial"/>
                <w:bCs/>
                <w:sz w:val="20"/>
                <w:szCs w:val="20"/>
              </w:rPr>
            </w:r>
            <w:r w:rsidR="008D218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72204322" w14:textId="4D6C3140" w:rsidR="00A929CB" w:rsidRPr="000120D4" w:rsidRDefault="00A929CB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8D2180">
              <w:rPr>
                <w:rFonts w:ascii="Arial" w:hAnsi="Arial" w:cs="Arial"/>
                <w:bCs/>
                <w:sz w:val="20"/>
                <w:szCs w:val="20"/>
              </w:rPr>
            </w:r>
            <w:r w:rsidR="008D218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0D08C5" w:rsidRPr="00D16172" w14:paraId="04E11548" w14:textId="77777777" w:rsidTr="00A31AD8">
        <w:trPr>
          <w:cantSplit/>
          <w:trHeight w:val="233"/>
        </w:trPr>
        <w:tc>
          <w:tcPr>
            <w:tcW w:w="7650" w:type="dxa"/>
          </w:tcPr>
          <w:p w14:paraId="4E23DAF4" w14:textId="77777777" w:rsidR="000D08C5" w:rsidRDefault="00506CF5" w:rsidP="008D2180">
            <w:pPr>
              <w:numPr>
                <w:ilvl w:val="0"/>
                <w:numId w:val="6"/>
              </w:numPr>
              <w:tabs>
                <w:tab w:val="clear" w:pos="720"/>
              </w:tabs>
              <w:spacing w:before="40" w:after="40"/>
              <w:ind w:left="43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lastRenderedPageBreak/>
              <w:t>PADEP/USACE Joint Permit Application</w:t>
            </w:r>
            <w:r w:rsidR="00B270DD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  <w:p w14:paraId="5093A6AB" w14:textId="77777777" w:rsidR="00B270DD" w:rsidRDefault="007A28F2" w:rsidP="008D2180">
            <w:pPr>
              <w:numPr>
                <w:ilvl w:val="1"/>
                <w:numId w:val="6"/>
              </w:numPr>
              <w:tabs>
                <w:tab w:val="clear" w:pos="1440"/>
                <w:tab w:val="num" w:pos="792"/>
              </w:tabs>
              <w:spacing w:before="40" w:after="40"/>
              <w:ind w:left="819" w:hanging="387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General Information Form</w:t>
            </w:r>
          </w:p>
          <w:p w14:paraId="4B6DDAC4" w14:textId="77777777" w:rsidR="00B270DD" w:rsidRDefault="007A28F2" w:rsidP="008D2180">
            <w:pPr>
              <w:numPr>
                <w:ilvl w:val="1"/>
                <w:numId w:val="6"/>
              </w:numPr>
              <w:tabs>
                <w:tab w:val="clear" w:pos="1440"/>
                <w:tab w:val="num" w:pos="792"/>
              </w:tabs>
              <w:spacing w:before="40" w:after="40"/>
              <w:ind w:left="819" w:hanging="387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Request for Jurisdictional Determination Application</w:t>
            </w:r>
          </w:p>
          <w:p w14:paraId="506E7994" w14:textId="77777777" w:rsidR="00B270DD" w:rsidRDefault="007A28F2" w:rsidP="008D2180">
            <w:pPr>
              <w:numPr>
                <w:ilvl w:val="1"/>
                <w:numId w:val="6"/>
              </w:numPr>
              <w:tabs>
                <w:tab w:val="clear" w:pos="1440"/>
                <w:tab w:val="num" w:pos="792"/>
              </w:tabs>
              <w:spacing w:before="40" w:after="40"/>
              <w:ind w:left="819" w:hanging="387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Cultural Resource Notice</w:t>
            </w:r>
          </w:p>
          <w:p w14:paraId="393AFD94" w14:textId="3EA85589" w:rsidR="00B270DD" w:rsidRDefault="007A28F2" w:rsidP="008D2180">
            <w:pPr>
              <w:numPr>
                <w:ilvl w:val="1"/>
                <w:numId w:val="6"/>
              </w:numPr>
              <w:tabs>
                <w:tab w:val="clear" w:pos="1440"/>
                <w:tab w:val="num" w:pos="792"/>
              </w:tabs>
              <w:spacing w:before="40" w:after="40"/>
              <w:ind w:left="819" w:hanging="387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Pennsylvania Natural Diversity Inventory (PNDI) </w:t>
            </w:r>
            <w:r w:rsidR="00340A07">
              <w:rPr>
                <w:rFonts w:ascii="Arial" w:hAnsi="Arial" w:cs="Arial"/>
                <w:bCs/>
                <w:sz w:val="20"/>
                <w:szCs w:val="20"/>
              </w:rPr>
              <w:t>r</w:t>
            </w:r>
            <w:r>
              <w:rPr>
                <w:rFonts w:ascii="Arial" w:hAnsi="Arial" w:cs="Arial"/>
                <w:bCs/>
                <w:sz w:val="20"/>
                <w:szCs w:val="20"/>
              </w:rPr>
              <w:t>eceipt</w:t>
            </w:r>
          </w:p>
          <w:p w14:paraId="271EF64D" w14:textId="77777777" w:rsidR="007A28F2" w:rsidRPr="000120D4" w:rsidRDefault="007A28F2" w:rsidP="008D2180">
            <w:pPr>
              <w:numPr>
                <w:ilvl w:val="1"/>
                <w:numId w:val="6"/>
              </w:numPr>
              <w:tabs>
                <w:tab w:val="clear" w:pos="1440"/>
                <w:tab w:val="num" w:pos="792"/>
              </w:tabs>
              <w:spacing w:before="40" w:after="40"/>
              <w:ind w:left="819" w:hanging="387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PA Fish &amp; Boat Commission Drawdown Permit</w:t>
            </w:r>
          </w:p>
        </w:tc>
        <w:tc>
          <w:tcPr>
            <w:tcW w:w="1350" w:type="dxa"/>
            <w:tcBorders>
              <w:left w:val="nil"/>
            </w:tcBorders>
          </w:tcPr>
          <w:p w14:paraId="69DBB226" w14:textId="77777777" w:rsidR="000D08C5" w:rsidRDefault="000D08C5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8D2180">
              <w:rPr>
                <w:rFonts w:ascii="Arial" w:hAnsi="Arial" w:cs="Arial"/>
                <w:bCs/>
                <w:sz w:val="20"/>
                <w:szCs w:val="20"/>
              </w:rPr>
            </w:r>
            <w:r w:rsidR="008D218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2C4E5544" w14:textId="77777777" w:rsidR="00B270DD" w:rsidRDefault="00B270DD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8D2180">
              <w:rPr>
                <w:rFonts w:ascii="Arial" w:hAnsi="Arial" w:cs="Arial"/>
                <w:bCs/>
                <w:sz w:val="20"/>
                <w:szCs w:val="20"/>
              </w:rPr>
            </w:r>
            <w:r w:rsidR="008D218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5429D609" w14:textId="77777777" w:rsidR="00B270DD" w:rsidRDefault="00B270DD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8D2180">
              <w:rPr>
                <w:rFonts w:ascii="Arial" w:hAnsi="Arial" w:cs="Arial"/>
                <w:bCs/>
                <w:sz w:val="20"/>
                <w:szCs w:val="20"/>
              </w:rPr>
            </w:r>
            <w:r w:rsidR="008D218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64050A48" w14:textId="77777777" w:rsidR="00B270DD" w:rsidRDefault="00B270DD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8D2180">
              <w:rPr>
                <w:rFonts w:ascii="Arial" w:hAnsi="Arial" w:cs="Arial"/>
                <w:bCs/>
                <w:sz w:val="20"/>
                <w:szCs w:val="20"/>
              </w:rPr>
            </w:r>
            <w:r w:rsidR="008D218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30686564" w14:textId="77777777" w:rsidR="00B270DD" w:rsidRDefault="00B270DD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8D2180">
              <w:rPr>
                <w:rFonts w:ascii="Arial" w:hAnsi="Arial" w:cs="Arial"/>
                <w:bCs/>
                <w:sz w:val="20"/>
                <w:szCs w:val="20"/>
              </w:rPr>
            </w:r>
            <w:r w:rsidR="008D218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3006831F" w14:textId="77777777" w:rsidR="007A28F2" w:rsidRPr="000120D4" w:rsidRDefault="007A28F2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8D2180">
              <w:rPr>
                <w:rFonts w:ascii="Arial" w:hAnsi="Arial" w:cs="Arial"/>
                <w:bCs/>
                <w:sz w:val="20"/>
                <w:szCs w:val="20"/>
              </w:rPr>
            </w:r>
            <w:r w:rsidR="008D218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A50EC8" w:rsidRPr="00D16172" w14:paraId="313FA31B" w14:textId="77777777" w:rsidTr="00A31AD8">
        <w:trPr>
          <w:cantSplit/>
          <w:trHeight w:val="233"/>
        </w:trPr>
        <w:tc>
          <w:tcPr>
            <w:tcW w:w="7650" w:type="dxa"/>
          </w:tcPr>
          <w:p w14:paraId="49FA168A" w14:textId="77777777" w:rsidR="00A50EC8" w:rsidRDefault="00A50EC8" w:rsidP="008D2180">
            <w:pPr>
              <w:numPr>
                <w:ilvl w:val="0"/>
                <w:numId w:val="6"/>
              </w:numPr>
              <w:tabs>
                <w:tab w:val="clear" w:pos="720"/>
              </w:tabs>
              <w:spacing w:before="40" w:after="40"/>
              <w:ind w:left="43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Philadelphia City Planning Commission Submission</w:t>
            </w:r>
          </w:p>
          <w:p w14:paraId="1A3F8C7E" w14:textId="2310D8FD" w:rsidR="00A50EC8" w:rsidRPr="00A50EC8" w:rsidRDefault="00A50EC8" w:rsidP="008D2180">
            <w:pPr>
              <w:numPr>
                <w:ilvl w:val="1"/>
                <w:numId w:val="6"/>
              </w:numPr>
              <w:tabs>
                <w:tab w:val="clear" w:pos="1440"/>
                <w:tab w:val="num" w:pos="792"/>
              </w:tabs>
              <w:spacing w:before="40" w:after="40"/>
              <w:ind w:left="819" w:hanging="387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Floodplain Consistency Letter</w:t>
            </w:r>
            <w:r w:rsidR="00B04A7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F05B3C">
              <w:rPr>
                <w:rFonts w:ascii="Arial" w:hAnsi="Arial" w:cs="Arial"/>
                <w:bCs/>
                <w:sz w:val="20"/>
                <w:szCs w:val="20"/>
              </w:rPr>
              <w:t>(&lt;</w:t>
            </w:r>
            <w:proofErr w:type="gramStart"/>
            <w:r w:rsidR="00B04A70">
              <w:rPr>
                <w:rFonts w:ascii="Arial" w:hAnsi="Arial" w:cs="Arial"/>
                <w:bCs/>
                <w:sz w:val="20"/>
                <w:szCs w:val="20"/>
              </w:rPr>
              <w:t>0.1</w:t>
            </w:r>
            <w:r w:rsidR="00CE6CAC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B04A70">
              <w:rPr>
                <w:rFonts w:ascii="Arial" w:hAnsi="Arial" w:cs="Arial"/>
                <w:bCs/>
                <w:sz w:val="20"/>
                <w:szCs w:val="20"/>
              </w:rPr>
              <w:t>foot</w:t>
            </w:r>
            <w:proofErr w:type="gramEnd"/>
            <w:r w:rsidR="00B04A70">
              <w:rPr>
                <w:rFonts w:ascii="Arial" w:hAnsi="Arial" w:cs="Arial"/>
                <w:bCs/>
                <w:sz w:val="20"/>
                <w:szCs w:val="20"/>
              </w:rPr>
              <w:t xml:space="preserve"> water surface elevation rise</w:t>
            </w:r>
            <w:r w:rsidR="00AE2A80">
              <w:rPr>
                <w:rFonts w:ascii="Arial" w:hAnsi="Arial" w:cs="Arial"/>
                <w:bCs/>
                <w:sz w:val="20"/>
                <w:szCs w:val="20"/>
              </w:rPr>
              <w:t xml:space="preserve"> of 100 year flow</w:t>
            </w:r>
            <w:r w:rsidR="00B04A70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tc>
        <w:tc>
          <w:tcPr>
            <w:tcW w:w="1350" w:type="dxa"/>
            <w:tcBorders>
              <w:left w:val="nil"/>
            </w:tcBorders>
          </w:tcPr>
          <w:p w14:paraId="12FD87E1" w14:textId="77777777" w:rsidR="00A50EC8" w:rsidRDefault="00A50EC8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3528EDE" w14:textId="77777777" w:rsidR="00A50EC8" w:rsidRPr="000120D4" w:rsidRDefault="00A50EC8" w:rsidP="00A50EC8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8D2180">
              <w:rPr>
                <w:rFonts w:ascii="Arial" w:hAnsi="Arial" w:cs="Arial"/>
                <w:bCs/>
                <w:sz w:val="20"/>
                <w:szCs w:val="20"/>
              </w:rPr>
            </w:r>
            <w:r w:rsidR="008D218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0D08C5" w:rsidRPr="00D16172" w14:paraId="334BBB13" w14:textId="77777777" w:rsidTr="00A31AD8">
        <w:trPr>
          <w:cantSplit/>
          <w:trHeight w:val="242"/>
        </w:trPr>
        <w:tc>
          <w:tcPr>
            <w:tcW w:w="7650" w:type="dxa"/>
          </w:tcPr>
          <w:p w14:paraId="71610F15" w14:textId="77777777" w:rsidR="000D08C5" w:rsidRPr="000120D4" w:rsidRDefault="00E20C13" w:rsidP="008D2180">
            <w:pPr>
              <w:numPr>
                <w:ilvl w:val="0"/>
                <w:numId w:val="6"/>
              </w:numPr>
              <w:tabs>
                <w:tab w:val="clear" w:pos="720"/>
              </w:tabs>
              <w:spacing w:before="40" w:after="40"/>
              <w:ind w:left="432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t xml:space="preserve">Engineer’s </w:t>
            </w:r>
            <w:r>
              <w:rPr>
                <w:rFonts w:ascii="Arial" w:hAnsi="Arial" w:cs="Arial"/>
                <w:bCs/>
                <w:sz w:val="20"/>
                <w:szCs w:val="20"/>
              </w:rPr>
              <w:t>e</w:t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t xml:space="preserve">stimate of </w:t>
            </w:r>
            <w:r>
              <w:rPr>
                <w:rFonts w:ascii="Arial" w:hAnsi="Arial" w:cs="Arial"/>
                <w:bCs/>
                <w:sz w:val="20"/>
                <w:szCs w:val="20"/>
              </w:rPr>
              <w:t>c</w:t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t xml:space="preserve">onstruction </w:t>
            </w:r>
            <w:r>
              <w:rPr>
                <w:rFonts w:ascii="Arial" w:hAnsi="Arial" w:cs="Arial"/>
                <w:bCs/>
                <w:sz w:val="20"/>
                <w:szCs w:val="20"/>
              </w:rPr>
              <w:t>c</w:t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t xml:space="preserve">ost </w:t>
            </w:r>
            <w:r w:rsidR="00E91C24">
              <w:rPr>
                <w:rFonts w:ascii="Arial" w:hAnsi="Arial" w:cs="Arial"/>
                <w:bCs/>
                <w:sz w:val="20"/>
                <w:szCs w:val="20"/>
              </w:rPr>
              <w:t>(.XLSX)</w:t>
            </w:r>
          </w:p>
        </w:tc>
        <w:tc>
          <w:tcPr>
            <w:tcW w:w="1350" w:type="dxa"/>
            <w:tcBorders>
              <w:left w:val="nil"/>
            </w:tcBorders>
          </w:tcPr>
          <w:p w14:paraId="338C9563" w14:textId="77777777" w:rsidR="000D08C5" w:rsidRPr="000120D4" w:rsidRDefault="000D08C5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8D2180">
              <w:rPr>
                <w:rFonts w:ascii="Arial" w:hAnsi="Arial" w:cs="Arial"/>
                <w:bCs/>
                <w:sz w:val="20"/>
                <w:szCs w:val="20"/>
              </w:rPr>
            </w:r>
            <w:r w:rsidR="008D218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</w:tbl>
    <w:p w14:paraId="7B54A602" w14:textId="77777777" w:rsidR="00B14FE1" w:rsidRDefault="00B14FE1" w:rsidP="009F57BA">
      <w:pPr>
        <w:spacing w:before="120"/>
        <w:rPr>
          <w:rFonts w:ascii="Arial" w:hAnsi="Arial" w:cs="Arial"/>
        </w:rPr>
      </w:pPr>
    </w:p>
    <w:p w14:paraId="7971A052" w14:textId="77777777" w:rsidR="00CC2FAC" w:rsidRPr="009F57BA" w:rsidRDefault="00F355A6" w:rsidP="009F57BA">
      <w:pPr>
        <w:spacing w:before="120"/>
        <w:rPr>
          <w:rFonts w:cs="Arial"/>
          <w:b/>
          <w:i/>
          <w:sz w:val="21"/>
          <w:szCs w:val="21"/>
        </w:rPr>
      </w:pPr>
      <w:r>
        <w:rPr>
          <w:rFonts w:ascii="Arial" w:hAnsi="Arial" w:cs="Arial"/>
        </w:rPr>
        <w:t>SUBMITTED</w:t>
      </w:r>
      <w:r w:rsidR="00435495">
        <w:rPr>
          <w:rFonts w:ascii="Arial" w:hAnsi="Arial" w:cs="Arial"/>
        </w:rPr>
        <w:t xml:space="preserve"> BY ___________________________________</w:t>
      </w:r>
      <w:proofErr w:type="gramStart"/>
      <w:r w:rsidR="00435495">
        <w:rPr>
          <w:rFonts w:ascii="Arial" w:hAnsi="Arial" w:cs="Arial"/>
        </w:rPr>
        <w:t>_  DATE</w:t>
      </w:r>
      <w:proofErr w:type="gramEnd"/>
      <w:r w:rsidR="00435495">
        <w:rPr>
          <w:rFonts w:ascii="Arial" w:hAnsi="Arial" w:cs="Arial"/>
        </w:rPr>
        <w:t xml:space="preserve"> ___</w:t>
      </w:r>
      <w:r w:rsidR="00435495">
        <w:rPr>
          <w:rFonts w:ascii="Arial" w:hAnsi="Arial" w:cs="Arial"/>
        </w:rPr>
        <w:softHyphen/>
        <w:t>________</w:t>
      </w:r>
    </w:p>
    <w:sectPr w:rsidR="00CC2FAC" w:rsidRPr="009F57BA" w:rsidSect="000757A2">
      <w:footerReference w:type="default" r:id="rId8"/>
      <w:pgSz w:w="12240" w:h="15840" w:code="1"/>
      <w:pgMar w:top="1440" w:right="1440" w:bottom="1152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457B2B" w14:textId="77777777" w:rsidR="006556CD" w:rsidRDefault="006556CD">
      <w:r>
        <w:separator/>
      </w:r>
    </w:p>
  </w:endnote>
  <w:endnote w:type="continuationSeparator" w:id="0">
    <w:p w14:paraId="1B5CDE7F" w14:textId="77777777" w:rsidR="006556CD" w:rsidRDefault="006556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2EDF55" w14:textId="4AFF5A2A" w:rsidR="00953D70" w:rsidRPr="00953D70" w:rsidRDefault="00B344F6">
    <w:pPr>
      <w:pStyle w:val="Footer"/>
      <w:rPr>
        <w:i/>
        <w:color w:val="808080" w:themeColor="background1" w:themeShade="80"/>
        <w:sz w:val="18"/>
      </w:rPr>
    </w:pPr>
    <w:r>
      <w:rPr>
        <w:i/>
        <w:color w:val="808080" w:themeColor="background1" w:themeShade="80"/>
        <w:sz w:val="18"/>
      </w:rPr>
      <w:t>10</w:t>
    </w:r>
    <w:r w:rsidR="00D64F7C">
      <w:rPr>
        <w:i/>
        <w:color w:val="808080" w:themeColor="background1" w:themeShade="80"/>
        <w:sz w:val="18"/>
      </w:rPr>
      <w:t>/20</w:t>
    </w:r>
    <w:r>
      <w:rPr>
        <w:i/>
        <w:color w:val="808080" w:themeColor="background1" w:themeShade="80"/>
        <w:sz w:val="18"/>
      </w:rPr>
      <w:t>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4FAEE2" w14:textId="77777777" w:rsidR="006556CD" w:rsidRDefault="006556CD">
      <w:r>
        <w:separator/>
      </w:r>
    </w:p>
  </w:footnote>
  <w:footnote w:type="continuationSeparator" w:id="0">
    <w:p w14:paraId="7839129F" w14:textId="77777777" w:rsidR="006556CD" w:rsidRDefault="006556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pt;height:9pt" o:bullet="t">
        <v:imagedata r:id="rId1" o:title="bullet1"/>
      </v:shape>
    </w:pict>
  </w:numPicBullet>
  <w:abstractNum w:abstractNumId="0" w15:restartNumberingAfterBreak="0">
    <w:nsid w:val="287B3B62"/>
    <w:multiLevelType w:val="multilevel"/>
    <w:tmpl w:val="1EEA37BE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E16EB9"/>
    <w:multiLevelType w:val="hybridMultilevel"/>
    <w:tmpl w:val="13E0D2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D209E7"/>
    <w:multiLevelType w:val="hybridMultilevel"/>
    <w:tmpl w:val="1EEA37BE"/>
    <w:lvl w:ilvl="0" w:tplc="0106B99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AD1083"/>
    <w:multiLevelType w:val="hybridMultilevel"/>
    <w:tmpl w:val="5C5A487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731CBC"/>
    <w:multiLevelType w:val="hybridMultilevel"/>
    <w:tmpl w:val="161EE890"/>
    <w:lvl w:ilvl="0" w:tplc="0106B99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A609DC"/>
    <w:multiLevelType w:val="hybridMultilevel"/>
    <w:tmpl w:val="DD303F7A"/>
    <w:lvl w:ilvl="0" w:tplc="04090003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6" w15:restartNumberingAfterBreak="0">
    <w:nsid w:val="775000E3"/>
    <w:multiLevelType w:val="hybridMultilevel"/>
    <w:tmpl w:val="78106340"/>
    <w:lvl w:ilvl="0" w:tplc="04090003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7" w15:restartNumberingAfterBreak="0">
    <w:nsid w:val="7C105378"/>
    <w:multiLevelType w:val="hybridMultilevel"/>
    <w:tmpl w:val="E24068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7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65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2FD0"/>
    <w:rsid w:val="0004192C"/>
    <w:rsid w:val="00071B86"/>
    <w:rsid w:val="000757A2"/>
    <w:rsid w:val="000D08C5"/>
    <w:rsid w:val="000D25D0"/>
    <w:rsid w:val="000D304D"/>
    <w:rsid w:val="000E2039"/>
    <w:rsid w:val="00111A43"/>
    <w:rsid w:val="001D3D6D"/>
    <w:rsid w:val="00223257"/>
    <w:rsid w:val="00237075"/>
    <w:rsid w:val="00296334"/>
    <w:rsid w:val="00340A07"/>
    <w:rsid w:val="00375AA7"/>
    <w:rsid w:val="0037624A"/>
    <w:rsid w:val="003951F8"/>
    <w:rsid w:val="003A78AD"/>
    <w:rsid w:val="003B1BB4"/>
    <w:rsid w:val="003E5BE8"/>
    <w:rsid w:val="003F31F1"/>
    <w:rsid w:val="00420878"/>
    <w:rsid w:val="00427C1E"/>
    <w:rsid w:val="00435495"/>
    <w:rsid w:val="00484B68"/>
    <w:rsid w:val="00506CF5"/>
    <w:rsid w:val="00576DD1"/>
    <w:rsid w:val="005B094D"/>
    <w:rsid w:val="005D3E87"/>
    <w:rsid w:val="005E7772"/>
    <w:rsid w:val="005F010B"/>
    <w:rsid w:val="00601497"/>
    <w:rsid w:val="006556CD"/>
    <w:rsid w:val="00666A6D"/>
    <w:rsid w:val="00684BA6"/>
    <w:rsid w:val="00696EC1"/>
    <w:rsid w:val="006E43AB"/>
    <w:rsid w:val="006E53C1"/>
    <w:rsid w:val="00704B01"/>
    <w:rsid w:val="007163EA"/>
    <w:rsid w:val="007548C5"/>
    <w:rsid w:val="007A28F2"/>
    <w:rsid w:val="007A5CFA"/>
    <w:rsid w:val="007C0929"/>
    <w:rsid w:val="007F6CF4"/>
    <w:rsid w:val="008161D3"/>
    <w:rsid w:val="008523ED"/>
    <w:rsid w:val="008637E1"/>
    <w:rsid w:val="0088029D"/>
    <w:rsid w:val="00894CF6"/>
    <w:rsid w:val="008D2180"/>
    <w:rsid w:val="009430AB"/>
    <w:rsid w:val="00953D70"/>
    <w:rsid w:val="00955EBC"/>
    <w:rsid w:val="009A1B22"/>
    <w:rsid w:val="009C68AC"/>
    <w:rsid w:val="009D79A7"/>
    <w:rsid w:val="009F57BA"/>
    <w:rsid w:val="00A31AD8"/>
    <w:rsid w:val="00A347E6"/>
    <w:rsid w:val="00A50EC8"/>
    <w:rsid w:val="00A929CB"/>
    <w:rsid w:val="00A97EE3"/>
    <w:rsid w:val="00AC0F55"/>
    <w:rsid w:val="00AE2A80"/>
    <w:rsid w:val="00AF1076"/>
    <w:rsid w:val="00AF1804"/>
    <w:rsid w:val="00B04A70"/>
    <w:rsid w:val="00B14FE1"/>
    <w:rsid w:val="00B21490"/>
    <w:rsid w:val="00B21BBF"/>
    <w:rsid w:val="00B270DD"/>
    <w:rsid w:val="00B344F6"/>
    <w:rsid w:val="00B40442"/>
    <w:rsid w:val="00B64932"/>
    <w:rsid w:val="00B72BCD"/>
    <w:rsid w:val="00B83408"/>
    <w:rsid w:val="00BB2233"/>
    <w:rsid w:val="00BF7420"/>
    <w:rsid w:val="00C37223"/>
    <w:rsid w:val="00C524E5"/>
    <w:rsid w:val="00C8676E"/>
    <w:rsid w:val="00CC2FAC"/>
    <w:rsid w:val="00CD1B01"/>
    <w:rsid w:val="00CE372A"/>
    <w:rsid w:val="00CE64BC"/>
    <w:rsid w:val="00CE6CAC"/>
    <w:rsid w:val="00D343B2"/>
    <w:rsid w:val="00D64F7C"/>
    <w:rsid w:val="00D67C75"/>
    <w:rsid w:val="00D879DB"/>
    <w:rsid w:val="00E12FD0"/>
    <w:rsid w:val="00E20C13"/>
    <w:rsid w:val="00E26C5E"/>
    <w:rsid w:val="00E91C24"/>
    <w:rsid w:val="00E97B14"/>
    <w:rsid w:val="00EB4E7D"/>
    <w:rsid w:val="00EE5CFE"/>
    <w:rsid w:val="00F05B3C"/>
    <w:rsid w:val="00F11789"/>
    <w:rsid w:val="00F14EB3"/>
    <w:rsid w:val="00F355A6"/>
    <w:rsid w:val="00F81DF9"/>
    <w:rsid w:val="00FA7912"/>
    <w:rsid w:val="00FC4D74"/>
    <w:rsid w:val="00FD24DA"/>
    <w:rsid w:val="00FD6784"/>
    <w:rsid w:val="00FD68F9"/>
    <w:rsid w:val="00FF3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  <w14:docId w14:val="0CC6D62C"/>
  <w15:docId w15:val="{B148D636-BEBF-4D97-97E8-2779445DC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E53C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Arial" w:hAnsi="Arial" w:cs="Arial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rPr>
      <w:rFonts w:ascii="Arial" w:hAnsi="Arial"/>
      <w:szCs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CommentReference">
    <w:name w:val="annotation reference"/>
    <w:rsid w:val="00696EC1"/>
    <w:rPr>
      <w:sz w:val="16"/>
      <w:szCs w:val="16"/>
    </w:rPr>
  </w:style>
  <w:style w:type="paragraph" w:styleId="CommentText">
    <w:name w:val="annotation text"/>
    <w:basedOn w:val="Normal"/>
    <w:link w:val="CommentTextChar"/>
    <w:rsid w:val="00696EC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96EC1"/>
  </w:style>
  <w:style w:type="paragraph" w:styleId="CommentSubject">
    <w:name w:val="annotation subject"/>
    <w:basedOn w:val="CommentText"/>
    <w:next w:val="CommentText"/>
    <w:link w:val="CommentSubjectChar"/>
    <w:rsid w:val="00696EC1"/>
    <w:rPr>
      <w:b/>
      <w:bCs/>
    </w:rPr>
  </w:style>
  <w:style w:type="character" w:customStyle="1" w:styleId="CommentSubjectChar">
    <w:name w:val="Comment Subject Char"/>
    <w:link w:val="CommentSubject"/>
    <w:rsid w:val="00696EC1"/>
    <w:rPr>
      <w:b/>
      <w:bCs/>
    </w:rPr>
  </w:style>
  <w:style w:type="paragraph" w:styleId="Revision">
    <w:name w:val="Revision"/>
    <w:hidden/>
    <w:uiPriority w:val="99"/>
    <w:semiHidden/>
    <w:rsid w:val="00696EC1"/>
    <w:rPr>
      <w:sz w:val="24"/>
      <w:szCs w:val="24"/>
    </w:rPr>
  </w:style>
  <w:style w:type="paragraph" w:styleId="BalloonText">
    <w:name w:val="Balloon Text"/>
    <w:basedOn w:val="Normal"/>
    <w:link w:val="BalloonTextChar"/>
    <w:rsid w:val="00696EC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96EC1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9"/>
    <w:rsid w:val="006E53C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953D70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A50E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17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412</Words>
  <Characters>3012</Characters>
  <Application>Microsoft Office Word</Application>
  <DocSecurity>0</DocSecurity>
  <Lines>25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COMMONWEALTH OF PENNSYLVANIA</vt:lpstr>
    </vt:vector>
  </TitlesOfParts>
  <Company>Commonwealth of PA</Company>
  <LinksUpToDate>false</LinksUpToDate>
  <CharactersWithSpaces>3418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COMMONWEALTH OF PENNSYLVANIA</dc:title>
  <dc:creator>DEP</dc:creator>
  <cp:lastModifiedBy>Paulina Olmedo</cp:lastModifiedBy>
  <cp:revision>4</cp:revision>
  <cp:lastPrinted>2010-11-30T19:37:00Z</cp:lastPrinted>
  <dcterms:created xsi:type="dcterms:W3CDTF">2021-10-28T17:36:00Z</dcterms:created>
  <dcterms:modified xsi:type="dcterms:W3CDTF">2021-10-28T19:05:00Z</dcterms:modified>
</cp:coreProperties>
</file>